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274D98" w14:textId="77777777" w:rsidR="00E7648E" w:rsidRDefault="00E7648E" w:rsidP="00E7648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72527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367CA4">
              <w:rPr>
                <w:rFonts w:ascii="仿宋_GB2312" w:eastAsia="仿宋_GB2312" w:hint="eastAsia"/>
                <w:sz w:val="28"/>
                <w:szCs w:val="28"/>
              </w:rPr>
              <w:t>摆臂式冲压上下料机器人</w:t>
            </w:r>
            <w:r w:rsidRPr="00A72527"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  <w:p w14:paraId="4CD88095" w14:textId="77777777" w:rsidR="00E7648E" w:rsidRDefault="00E7648E" w:rsidP="00E7648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《激光焊接机器人》</w:t>
            </w:r>
          </w:p>
          <w:p w14:paraId="5B8FFCC3" w14:textId="51E3545D" w:rsidR="003A7FE2" w:rsidRPr="001E242C" w:rsidRDefault="003A7FE2" w:rsidP="000E49F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 w14:textId="54FF495F" w:rsidR="00F37EC1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0AE92BB" w14:textId="24400C3E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 w14:textId="6ADA8D0A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 w14:textId="0453D117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 w14:textId="092903A3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 w14:textId="77777777" w:rsidR="003A64B3" w:rsidRPr="00611686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0BD6" w14:textId="77777777" w:rsidR="00F518FD" w:rsidRDefault="00F518FD" w:rsidP="00FD0D01">
      <w:r>
        <w:separator/>
      </w:r>
    </w:p>
  </w:endnote>
  <w:endnote w:type="continuationSeparator" w:id="0">
    <w:p w14:paraId="1C8243AE" w14:textId="77777777" w:rsidR="00F518FD" w:rsidRDefault="00F518F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799D" w14:textId="77777777" w:rsidR="00F518FD" w:rsidRDefault="00F518FD" w:rsidP="00FD0D01">
      <w:r>
        <w:separator/>
      </w:r>
    </w:p>
  </w:footnote>
  <w:footnote w:type="continuationSeparator" w:id="0">
    <w:p w14:paraId="4F569805" w14:textId="77777777" w:rsidR="00F518FD" w:rsidRDefault="00F518F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184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4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27</cp:revision>
  <dcterms:created xsi:type="dcterms:W3CDTF">2021-11-15T02:14:00Z</dcterms:created>
  <dcterms:modified xsi:type="dcterms:W3CDTF">2025-07-17T09:27:00Z</dcterms:modified>
</cp:coreProperties>
</file>