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B7" w:rsidRDefault="00454EB7" w:rsidP="00D3774E">
      <w:pPr>
        <w:pStyle w:val="afff"/>
        <w:ind w:firstLineChars="94" w:firstLine="197"/>
      </w:pPr>
    </w:p>
    <w:p w:rsidR="001A2546" w:rsidRDefault="001A2546" w:rsidP="00D3774E">
      <w:pPr>
        <w:pStyle w:val="afff"/>
        <w:ind w:firstLineChars="94" w:firstLine="197"/>
      </w:pPr>
    </w:p>
    <w:p w:rsidR="001A2546" w:rsidRDefault="001A2546" w:rsidP="00D3774E">
      <w:pPr>
        <w:pStyle w:val="afff"/>
        <w:ind w:firstLineChars="94" w:firstLine="197"/>
      </w:pPr>
    </w:p>
    <w:p w:rsidR="00454EB7" w:rsidRPr="00D3774E" w:rsidRDefault="00D3774E" w:rsidP="0005716A">
      <w:pPr>
        <w:pStyle w:val="24"/>
        <w:framePr w:w="8608" w:h="1175" w:hRule="exact" w:wrap="around" w:y="1995"/>
        <w:rPr>
          <w:rFonts w:eastAsiaTheme="minorEastAsia"/>
        </w:rPr>
      </w:pPr>
      <w:r>
        <w:rPr>
          <w:rFonts w:eastAsiaTheme="minorEastAsia" w:hint="eastAsia"/>
        </w:rPr>
        <w:t>团体标准</w:t>
      </w:r>
    </w:p>
    <w:p w:rsidR="009756D4" w:rsidRDefault="009756D4" w:rsidP="0005716A">
      <w:pPr>
        <w:pStyle w:val="24"/>
        <w:framePr w:w="8608" w:h="1175" w:hRule="exact" w:wrap="around" w:y="1995"/>
      </w:pPr>
      <w:r>
        <w:rPr>
          <w:rFonts w:hint="eastAsia"/>
        </w:rPr>
        <w:t>团体标准</w:t>
      </w:r>
    </w:p>
    <w:p w:rsidR="009756D4" w:rsidRDefault="009756D4" w:rsidP="009756D4">
      <w:pPr>
        <w:pStyle w:val="26"/>
        <w:framePr w:wrap="around"/>
      </w:pPr>
      <w:r>
        <w:fldChar w:fldCharType="begin">
          <w:ffData>
            <w:name w:val="StandNo"/>
            <w:enabled/>
            <w:calcOnExit w:val="0"/>
            <w:textInput>
              <w:default w:val="T/FSS XXX-2023"/>
            </w:textInput>
          </w:ffData>
        </w:fldChar>
      </w:r>
      <w:bookmarkStart w:id="0" w:name="StandNo"/>
      <w:r>
        <w:instrText xml:space="preserve"> FORMTEXT </w:instrText>
      </w:r>
      <w:r>
        <w:fldChar w:fldCharType="separate"/>
      </w:r>
      <w:r>
        <w:t>T/FSS XXX-2023</w:t>
      </w:r>
      <w:r>
        <w:fldChar w:fldCharType="end"/>
      </w:r>
      <w:bookmarkEnd w:id="0"/>
    </w:p>
    <w:p w:rsidR="009756D4" w:rsidRDefault="009756D4" w:rsidP="009756D4">
      <w:pPr>
        <w:pStyle w:val="affff7"/>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9756D4" w:rsidTr="009004C7">
        <w:tc>
          <w:tcPr>
            <w:tcW w:w="9739" w:type="dxa"/>
            <w:shd w:val="clear" w:color="auto" w:fill="auto"/>
          </w:tcPr>
          <w:p w:rsidR="009756D4" w:rsidRPr="009756D4" w:rsidRDefault="009756D4" w:rsidP="009756D4">
            <w:pPr>
              <w:pStyle w:val="afffd"/>
              <w:framePr w:wrap="around"/>
              <w:rPr>
                <w:sz w:val="10"/>
              </w:rPr>
            </w:pPr>
          </w:p>
        </w:tc>
      </w:tr>
    </w:tbl>
    <w:p w:rsidR="009756D4" w:rsidRDefault="009004C7" w:rsidP="009756D4">
      <w:pPr>
        <w:pStyle w:val="affff9"/>
        <w:framePr w:wrap="around"/>
      </w:pPr>
      <w:r w:rsidRPr="009004C7">
        <w:rPr>
          <w:rFonts w:hint="eastAsia"/>
        </w:rPr>
        <w:t>佛山标准</w:t>
      </w:r>
      <w:r>
        <w:rPr>
          <w:rFonts w:hint="eastAsia"/>
        </w:rPr>
        <w:t xml:space="preserve"> </w:t>
      </w:r>
      <w:r w:rsidR="00120038">
        <w:rPr>
          <w:rFonts w:hint="eastAsia"/>
        </w:rPr>
        <w:t>婴儿纸尿裤</w:t>
      </w:r>
    </w:p>
    <w:p w:rsidR="009004C7" w:rsidRDefault="009004C7" w:rsidP="009756D4">
      <w:pPr>
        <w:pStyle w:val="afffff"/>
        <w:framePr w:wrap="around"/>
        <w:spacing w:after="0"/>
        <w:rPr>
          <w:rFonts w:ascii="Times New Roman" w:hAnsi="Times New Roman"/>
          <w:sz w:val="28"/>
        </w:rPr>
      </w:pPr>
      <w:r w:rsidRPr="009004C7">
        <w:rPr>
          <w:rFonts w:ascii="Times New Roman" w:hAnsi="Times New Roman"/>
          <w:sz w:val="28"/>
        </w:rPr>
        <w:t xml:space="preserve">Foshan </w:t>
      </w:r>
      <w:proofErr w:type="gramStart"/>
      <w:r w:rsidRPr="009004C7">
        <w:rPr>
          <w:rFonts w:ascii="Times New Roman" w:hAnsi="Times New Roman"/>
          <w:sz w:val="28"/>
        </w:rPr>
        <w:t>standard</w:t>
      </w:r>
      <w:r w:rsidR="00120038">
        <w:rPr>
          <w:rFonts w:ascii="Times New Roman" w:hAnsi="Times New Roman"/>
          <w:sz w:val="28"/>
        </w:rPr>
        <w:t xml:space="preserve">  </w:t>
      </w:r>
      <w:r w:rsidR="00120038" w:rsidRPr="00120038">
        <w:rPr>
          <w:rFonts w:ascii="Times New Roman" w:hAnsi="Times New Roman"/>
          <w:sz w:val="28"/>
        </w:rPr>
        <w:t>Disposable</w:t>
      </w:r>
      <w:proofErr w:type="gramEnd"/>
      <w:r w:rsidR="00120038" w:rsidRPr="00120038">
        <w:rPr>
          <w:rFonts w:ascii="Times New Roman" w:hAnsi="Times New Roman"/>
          <w:sz w:val="28"/>
        </w:rPr>
        <w:t xml:space="preserve"> diapers for baby</w:t>
      </w:r>
    </w:p>
    <w:p w:rsidR="009756D4" w:rsidRDefault="00AB036B" w:rsidP="000108C4">
      <w:pPr>
        <w:pStyle w:val="afffff"/>
        <w:framePr w:wrap="around"/>
        <w:spacing w:after="0"/>
      </w:pPr>
      <w:r>
        <w:rPr>
          <w:rFonts w:hint="eastAsia"/>
        </w:rPr>
        <w:t>（</w:t>
      </w:r>
      <w:r w:rsidR="000108C4">
        <w:rPr>
          <w:rFonts w:hint="eastAsia"/>
        </w:rPr>
        <w:t>征求意见</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9756D4" w:rsidTr="009004C7">
        <w:trPr>
          <w:trHeight w:hRule="exact" w:val="363"/>
        </w:trPr>
        <w:tc>
          <w:tcPr>
            <w:tcW w:w="4869" w:type="dxa"/>
            <w:shd w:val="clear" w:color="auto" w:fill="auto"/>
            <w:tcMar>
              <w:left w:w="57" w:type="dxa"/>
              <w:bottom w:w="28" w:type="dxa"/>
            </w:tcMar>
          </w:tcPr>
          <w:p w:rsidR="009756D4" w:rsidRDefault="009004C7" w:rsidP="009756D4">
            <w:pPr>
              <w:pStyle w:val="affff5"/>
              <w:framePr w:wrap="around"/>
            </w:pPr>
            <w:r>
              <w:t>2023</w:t>
            </w:r>
            <w:r w:rsidR="009756D4">
              <w:t xml:space="preserve"> - </w:t>
            </w:r>
            <w:r w:rsidR="009756D4">
              <w:fldChar w:fldCharType="begin">
                <w:ffData>
                  <w:name w:val="FM"/>
                  <w:enabled/>
                  <w:calcOnExit w:val="0"/>
                  <w:textInput>
                    <w:default w:val="XX"/>
                    <w:maxLength w:val="2"/>
                  </w:textInput>
                </w:ffData>
              </w:fldChar>
            </w:r>
            <w:bookmarkStart w:id="2" w:name="FM"/>
            <w:r w:rsidR="009756D4">
              <w:instrText xml:space="preserve"> FORMTEXT </w:instrText>
            </w:r>
            <w:r w:rsidR="009756D4">
              <w:fldChar w:fldCharType="separate"/>
            </w:r>
            <w:r w:rsidR="009756D4">
              <w:rPr>
                <w:noProof/>
              </w:rPr>
              <w:t>XX</w:t>
            </w:r>
            <w:r w:rsidR="009756D4">
              <w:fldChar w:fldCharType="end"/>
            </w:r>
            <w:bookmarkEnd w:id="2"/>
            <w:r w:rsidR="009756D4">
              <w:t xml:space="preserve"> - </w:t>
            </w:r>
            <w:r w:rsidR="009756D4">
              <w:fldChar w:fldCharType="begin">
                <w:ffData>
                  <w:name w:val="FD"/>
                  <w:enabled/>
                  <w:calcOnExit w:val="0"/>
                  <w:textInput>
                    <w:default w:val="XX"/>
                    <w:maxLength w:val="2"/>
                  </w:textInput>
                </w:ffData>
              </w:fldChar>
            </w:r>
            <w:bookmarkStart w:id="3" w:name="FD"/>
            <w:r w:rsidR="009756D4">
              <w:instrText xml:space="preserve"> FORMTEXT </w:instrText>
            </w:r>
            <w:r w:rsidR="009756D4">
              <w:fldChar w:fldCharType="separate"/>
            </w:r>
            <w:r w:rsidR="009756D4">
              <w:rPr>
                <w:noProof/>
              </w:rPr>
              <w:t>XX</w:t>
            </w:r>
            <w:r w:rsidR="009756D4">
              <w:fldChar w:fldCharType="end"/>
            </w:r>
            <w:bookmarkEnd w:id="3"/>
            <w:r w:rsidR="009756D4">
              <w:rPr>
                <w:rFonts w:hint="eastAsia"/>
              </w:rPr>
              <w:t xml:space="preserve"> 发布</w:t>
            </w:r>
          </w:p>
        </w:tc>
        <w:tc>
          <w:tcPr>
            <w:tcW w:w="4870" w:type="dxa"/>
            <w:shd w:val="clear" w:color="auto" w:fill="auto"/>
            <w:tcMar>
              <w:right w:w="57" w:type="dxa"/>
            </w:tcMar>
          </w:tcPr>
          <w:p w:rsidR="009756D4" w:rsidRDefault="009004C7" w:rsidP="009756D4">
            <w:pPr>
              <w:pStyle w:val="affff5"/>
              <w:framePr w:wrap="around"/>
              <w:jc w:val="right"/>
            </w:pPr>
            <w:r>
              <w:t>2023</w:t>
            </w:r>
            <w:r w:rsidR="009756D4">
              <w:t xml:space="preserve"> - </w:t>
            </w:r>
            <w:r w:rsidR="009756D4">
              <w:fldChar w:fldCharType="begin">
                <w:ffData>
                  <w:name w:val="SM"/>
                  <w:enabled/>
                  <w:calcOnExit w:val="0"/>
                  <w:textInput>
                    <w:default w:val="XX"/>
                    <w:maxLength w:val="2"/>
                  </w:textInput>
                </w:ffData>
              </w:fldChar>
            </w:r>
            <w:bookmarkStart w:id="4" w:name="SM"/>
            <w:r w:rsidR="009756D4">
              <w:instrText xml:space="preserve"> FORMTEXT </w:instrText>
            </w:r>
            <w:r w:rsidR="009756D4">
              <w:fldChar w:fldCharType="separate"/>
            </w:r>
            <w:r w:rsidR="009756D4">
              <w:rPr>
                <w:noProof/>
              </w:rPr>
              <w:t>XX</w:t>
            </w:r>
            <w:r w:rsidR="009756D4">
              <w:fldChar w:fldCharType="end"/>
            </w:r>
            <w:bookmarkEnd w:id="4"/>
            <w:r w:rsidR="009756D4">
              <w:t xml:space="preserve"> - </w:t>
            </w:r>
            <w:r w:rsidR="009756D4">
              <w:fldChar w:fldCharType="begin">
                <w:ffData>
                  <w:name w:val="SD"/>
                  <w:enabled/>
                  <w:calcOnExit w:val="0"/>
                  <w:textInput>
                    <w:default w:val="XX"/>
                    <w:maxLength w:val="2"/>
                  </w:textInput>
                </w:ffData>
              </w:fldChar>
            </w:r>
            <w:bookmarkStart w:id="5" w:name="SD"/>
            <w:r w:rsidR="009756D4">
              <w:instrText xml:space="preserve"> FORMTEXT </w:instrText>
            </w:r>
            <w:r w:rsidR="009756D4">
              <w:fldChar w:fldCharType="separate"/>
            </w:r>
            <w:r w:rsidR="009756D4">
              <w:rPr>
                <w:noProof/>
              </w:rPr>
              <w:t>XX</w:t>
            </w:r>
            <w:r w:rsidR="009756D4">
              <w:fldChar w:fldCharType="end"/>
            </w:r>
            <w:bookmarkEnd w:id="5"/>
            <w:r w:rsidR="009756D4">
              <w:rPr>
                <w:rFonts w:hint="eastAsia"/>
              </w:rPr>
              <w:t xml:space="preserve"> 实施</w:t>
            </w:r>
          </w:p>
        </w:tc>
      </w:tr>
    </w:tbl>
    <w:p w:rsidR="009756D4" w:rsidRPr="009756D4" w:rsidRDefault="009004C7" w:rsidP="009756D4">
      <w:pPr>
        <w:pStyle w:val="28"/>
        <w:framePr w:wrap="around"/>
      </w:pPr>
      <w:r w:rsidRPr="009004C7">
        <w:rPr>
          <w:rFonts w:hint="eastAsia"/>
        </w:rPr>
        <w:t>佛山市佛山标准和卓越绩效管理促进会</w:t>
      </w:r>
      <w:r w:rsidR="009756D4">
        <w:t>  </w:t>
      </w:r>
      <w:r w:rsidR="009756D4">
        <w:rPr>
          <w:spacing w:val="85"/>
        </w:rPr>
        <w:t>发</w:t>
      </w:r>
      <w:r w:rsidR="009756D4">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9756D4" w:rsidTr="009756D4">
        <w:tc>
          <w:tcPr>
            <w:tcW w:w="463" w:type="dxa"/>
            <w:shd w:val="clear" w:color="auto" w:fill="auto"/>
          </w:tcPr>
          <w:p w:rsidR="009756D4" w:rsidRDefault="009756D4" w:rsidP="009756D4">
            <w:pPr>
              <w:pStyle w:val="afffffb"/>
              <w:framePr w:wrap="around"/>
            </w:pPr>
            <w:r>
              <w:t>ICS</w:t>
            </w:r>
          </w:p>
        </w:tc>
        <w:tc>
          <w:tcPr>
            <w:tcW w:w="8892" w:type="dxa"/>
            <w:shd w:val="clear" w:color="auto" w:fill="auto"/>
          </w:tcPr>
          <w:p w:rsidR="009756D4" w:rsidRDefault="009756D4" w:rsidP="009756D4">
            <w:pPr>
              <w:pStyle w:val="afffffb"/>
              <w:framePr w:wrap="around"/>
            </w:pPr>
            <w:r>
              <w:t>85.080</w:t>
            </w:r>
          </w:p>
        </w:tc>
      </w:tr>
      <w:tr w:rsidR="009756D4" w:rsidTr="009756D4">
        <w:tc>
          <w:tcPr>
            <w:tcW w:w="463" w:type="dxa"/>
            <w:shd w:val="clear" w:color="auto" w:fill="auto"/>
          </w:tcPr>
          <w:p w:rsidR="009756D4" w:rsidRDefault="009756D4" w:rsidP="009756D4">
            <w:pPr>
              <w:pStyle w:val="afffffb"/>
              <w:framePr w:wrap="around"/>
            </w:pPr>
            <w:r>
              <w:t>CCS</w:t>
            </w:r>
          </w:p>
        </w:tc>
        <w:tc>
          <w:tcPr>
            <w:tcW w:w="8892" w:type="dxa"/>
            <w:shd w:val="clear" w:color="auto" w:fill="auto"/>
          </w:tcPr>
          <w:p w:rsidR="009756D4" w:rsidRDefault="009756D4" w:rsidP="009756D4">
            <w:pPr>
              <w:pStyle w:val="afffffb"/>
              <w:framePr w:wrap="around"/>
            </w:pPr>
            <w:r>
              <w:rPr>
                <w:rFonts w:hint="eastAsia"/>
              </w:rPr>
              <w:t>Y</w:t>
            </w:r>
            <w:r>
              <w:t>3</w:t>
            </w:r>
            <w:r>
              <w:rPr>
                <w:rFonts w:hint="eastAsia"/>
              </w:rPr>
              <w:t>9</w:t>
            </w:r>
          </w:p>
        </w:tc>
      </w:tr>
    </w:tbl>
    <w:p w:rsidR="009756D4" w:rsidRPr="009756D4" w:rsidRDefault="009756D4" w:rsidP="009756D4">
      <w:pPr>
        <w:pStyle w:val="afffffb"/>
        <w:framePr w:wrap="around"/>
        <w:sectPr w:rsidR="009756D4" w:rsidRPr="009756D4" w:rsidSect="009756D4">
          <w:headerReference w:type="default" r:id="rId8"/>
          <w:pgSz w:w="11906" w:h="16838"/>
          <w:pgMar w:top="-340" w:right="1134" w:bottom="1020" w:left="1134" w:header="0" w:footer="0" w:gutter="283"/>
          <w:pgNumType w:start="1"/>
          <w:cols w:space="425"/>
          <w:docGrid w:type="lines" w:linePitch="312"/>
        </w:sectPr>
      </w:pPr>
    </w:p>
    <w:p w:rsidR="009756D4" w:rsidRDefault="009756D4" w:rsidP="009756D4">
      <w:pPr>
        <w:pStyle w:val="afa"/>
        <w:spacing w:after="468"/>
      </w:pPr>
      <w:r w:rsidRPr="009756D4">
        <w:rPr>
          <w:rFonts w:hint="eastAsia"/>
          <w:spacing w:val="317"/>
        </w:rPr>
        <w:lastRenderedPageBreak/>
        <w:t>前</w:t>
      </w:r>
      <w:bookmarkStart w:id="6" w:name="BKQY"/>
      <w:r>
        <w:rPr>
          <w:rFonts w:hint="eastAsia"/>
        </w:rPr>
        <w:t>言</w:t>
      </w:r>
    </w:p>
    <w:p w:rsidR="009004C7" w:rsidRDefault="009004C7" w:rsidP="009004C7">
      <w:pPr>
        <w:pStyle w:val="afff"/>
        <w:ind w:firstLine="420"/>
      </w:pPr>
      <w:r>
        <w:rPr>
          <w:rFonts w:hint="eastAsia"/>
        </w:rPr>
        <w:t>本文件按照GB/T 1.1-2020《标准化工作导则  第1部分：标准化文件的结构和起草规则》的规定起草。</w:t>
      </w:r>
    </w:p>
    <w:p w:rsidR="009004C7" w:rsidRDefault="009004C7" w:rsidP="009004C7">
      <w:pPr>
        <w:pStyle w:val="afff"/>
        <w:ind w:firstLine="420"/>
      </w:pPr>
      <w:r>
        <w:rPr>
          <w:rFonts w:hint="eastAsia"/>
        </w:rPr>
        <w:t>请注意本文件的某些内容可能涉及专利，本文件的发布机构不承担识别专利的责任。</w:t>
      </w:r>
    </w:p>
    <w:p w:rsidR="009004C7" w:rsidRDefault="009004C7" w:rsidP="009004C7">
      <w:pPr>
        <w:pStyle w:val="afff"/>
        <w:ind w:firstLine="420"/>
      </w:pPr>
      <w:r>
        <w:rPr>
          <w:rFonts w:hint="eastAsia"/>
        </w:rPr>
        <w:t>本文件由佛山市佛山标准和卓越绩效管理促进会提出并归口。</w:t>
      </w:r>
    </w:p>
    <w:p w:rsidR="009004C7" w:rsidRDefault="009004C7" w:rsidP="009004C7">
      <w:pPr>
        <w:pStyle w:val="afff"/>
        <w:ind w:firstLine="420"/>
      </w:pPr>
      <w:r>
        <w:rPr>
          <w:rFonts w:hint="eastAsia"/>
        </w:rPr>
        <w:t>本文件起草单位：</w:t>
      </w:r>
    </w:p>
    <w:p w:rsidR="009756D4" w:rsidRPr="009756D4" w:rsidRDefault="009004C7" w:rsidP="009004C7">
      <w:pPr>
        <w:pStyle w:val="afff"/>
        <w:ind w:firstLine="420"/>
      </w:pPr>
      <w:r>
        <w:rPr>
          <w:rFonts w:hint="eastAsia"/>
        </w:rPr>
        <w:t>本文件主要起草人：</w:t>
      </w:r>
    </w:p>
    <w:bookmarkEnd w:id="6"/>
    <w:p w:rsidR="009756D4" w:rsidRDefault="009756D4" w:rsidP="009756D4"/>
    <w:p w:rsidR="009756D4" w:rsidRDefault="009756D4" w:rsidP="009756D4"/>
    <w:p w:rsidR="009756D4" w:rsidRDefault="009756D4">
      <w:pPr>
        <w:widowControl/>
        <w:jc w:val="left"/>
      </w:pPr>
      <w:r>
        <w:br w:type="page"/>
      </w:r>
    </w:p>
    <w:p w:rsidR="009756D4" w:rsidRDefault="009756D4" w:rsidP="009756D4">
      <w:pPr>
        <w:pStyle w:val="afa"/>
        <w:spacing w:after="468"/>
      </w:pPr>
      <w:r w:rsidRPr="009756D4">
        <w:rPr>
          <w:rFonts w:hint="eastAsia"/>
          <w:spacing w:val="317"/>
        </w:rPr>
        <w:lastRenderedPageBreak/>
        <w:t>引</w:t>
      </w:r>
      <w:bookmarkStart w:id="7" w:name="BKYY"/>
      <w:r>
        <w:rPr>
          <w:rFonts w:hint="eastAsia"/>
        </w:rPr>
        <w:t>言</w:t>
      </w:r>
    </w:p>
    <w:p w:rsidR="009004C7" w:rsidRDefault="009004C7" w:rsidP="009004C7">
      <w:pPr>
        <w:pStyle w:val="afff"/>
        <w:ind w:firstLine="420"/>
      </w:pPr>
      <w:r>
        <w:rPr>
          <w:rFonts w:hint="eastAsia"/>
        </w:rPr>
        <w:t>佛山标准是佛山市为推动制造业高质量发展，打造的系列先进标准。</w:t>
      </w:r>
    </w:p>
    <w:p w:rsidR="009756D4" w:rsidRPr="009756D4" w:rsidRDefault="009004C7" w:rsidP="009756D4">
      <w:pPr>
        <w:pStyle w:val="afff"/>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7"/>
    </w:p>
    <w:p w:rsidR="009756D4" w:rsidRPr="009756D4" w:rsidRDefault="009756D4" w:rsidP="009756D4">
      <w:pPr>
        <w:sectPr w:rsidR="009756D4" w:rsidRPr="009756D4" w:rsidSect="009756D4">
          <w:headerReference w:type="default" r:id="rId9"/>
          <w:footerReference w:type="default" r:id="rId10"/>
          <w:pgSz w:w="11906" w:h="16838"/>
          <w:pgMar w:top="2409" w:right="1134" w:bottom="1134" w:left="1134" w:header="1417" w:footer="1134" w:gutter="283"/>
          <w:pgNumType w:fmt="upperRoman" w:start="1"/>
          <w:cols w:space="425"/>
          <w:docGrid w:type="lines" w:linePitch="312"/>
        </w:sectPr>
      </w:pPr>
    </w:p>
    <w:sdt>
      <w:sdtPr>
        <w:rPr>
          <w:rStyle w:val="affffff1"/>
          <w:rFonts w:hint="eastAsia"/>
        </w:rPr>
        <w:tag w:val="StandardName"/>
        <w:id w:val="1400475531"/>
        <w:lock w:val="sdtLocked"/>
        <w:placeholder>
          <w:docPart w:val="DefaultPlaceholder_-1854013440"/>
        </w:placeholder>
      </w:sdtPr>
      <w:sdtEndPr>
        <w:rPr>
          <w:rStyle w:val="affffff1"/>
        </w:rPr>
      </w:sdtEndPr>
      <w:sdtContent>
        <w:bookmarkStart w:id="8" w:name="StandardName" w:displacedByCustomXml="prev"/>
        <w:p w:rsidR="00827120" w:rsidRDefault="00120038" w:rsidP="009756D4">
          <w:pPr>
            <w:pStyle w:val="affffff0"/>
            <w:rPr>
              <w:rStyle w:val="affffff1"/>
            </w:rPr>
          </w:pPr>
          <w:r>
            <w:rPr>
              <w:rStyle w:val="affffff1"/>
              <w:rFonts w:hint="eastAsia"/>
            </w:rPr>
            <w:t>婴儿纸尿裤</w:t>
          </w:r>
        </w:p>
        <w:bookmarkEnd w:id="8" w:displacedByCustomXml="next"/>
      </w:sdtContent>
    </w:sdt>
    <w:p w:rsidR="009756D4" w:rsidRDefault="009756D4" w:rsidP="009756D4">
      <w:pPr>
        <w:pStyle w:val="afb"/>
        <w:spacing w:before="312" w:after="312"/>
      </w:pPr>
      <w:r>
        <w:rPr>
          <w:rFonts w:hint="eastAsia"/>
        </w:rPr>
        <w:t>范围</w:t>
      </w:r>
    </w:p>
    <w:p w:rsidR="009756D4" w:rsidRDefault="009756D4" w:rsidP="009756D4">
      <w:pPr>
        <w:pStyle w:val="afff"/>
        <w:ind w:firstLine="420"/>
      </w:pPr>
      <w:r>
        <w:rPr>
          <w:rFonts w:hint="eastAsia"/>
        </w:rPr>
        <w:t>本文件规定了</w:t>
      </w:r>
      <w:r w:rsidR="00120038">
        <w:rPr>
          <w:rFonts w:hint="eastAsia"/>
        </w:rPr>
        <w:t>婴儿用纸尿裤的产品分类、技术要求、试验方法、检验规则及标志、包装、运输贮存。</w:t>
      </w:r>
    </w:p>
    <w:p w:rsidR="00120038" w:rsidRPr="00120038" w:rsidRDefault="00120038" w:rsidP="00120038">
      <w:pPr>
        <w:pStyle w:val="afff"/>
        <w:ind w:firstLine="420"/>
      </w:pPr>
      <w:r>
        <w:rPr>
          <w:rFonts w:hint="eastAsia"/>
        </w:rPr>
        <w:t>本文件适用于由外包覆材料、内置吸收层、防漏底膜等制成一次性使用的婴儿纸尿裤。</w:t>
      </w:r>
    </w:p>
    <w:p w:rsidR="009756D4" w:rsidRDefault="009756D4" w:rsidP="009756D4">
      <w:pPr>
        <w:pStyle w:val="afb"/>
        <w:spacing w:before="312" w:after="312"/>
      </w:pPr>
      <w:r>
        <w:rPr>
          <w:rFonts w:hint="eastAsia"/>
        </w:rPr>
        <w:t>规范性引用文件</w:t>
      </w:r>
    </w:p>
    <w:sdt>
      <w:sdtPr>
        <w:tag w:val="StandNameFile"/>
        <w:id w:val="2040625676"/>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rsidR="009756D4" w:rsidRDefault="009756D4" w:rsidP="009756D4">
          <w:pPr>
            <w:pStyle w:val="af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20038" w:rsidRDefault="00120038" w:rsidP="00120038">
      <w:pPr>
        <w:pStyle w:val="afff"/>
        <w:ind w:firstLine="420"/>
      </w:pPr>
      <w:r w:rsidRPr="00120038">
        <w:rPr>
          <w:rFonts w:hint="eastAsia"/>
        </w:rPr>
        <w:t>GB/T 462</w:t>
      </w:r>
      <w:r>
        <w:t xml:space="preserve">  </w:t>
      </w:r>
      <w:r w:rsidRPr="00120038">
        <w:rPr>
          <w:rFonts w:hint="eastAsia"/>
        </w:rPr>
        <w:t>纸</w:t>
      </w:r>
      <w:r>
        <w:rPr>
          <w:rFonts w:hint="eastAsia"/>
        </w:rPr>
        <w:t>、</w:t>
      </w:r>
      <w:r w:rsidRPr="00120038">
        <w:rPr>
          <w:rFonts w:hint="eastAsia"/>
        </w:rPr>
        <w:t>纸板和纸浆</w:t>
      </w:r>
      <w:r w:rsidR="005C255C">
        <w:rPr>
          <w:rFonts w:hint="eastAsia"/>
        </w:rPr>
        <w:t xml:space="preserve"> </w:t>
      </w:r>
      <w:r w:rsidRPr="00120038">
        <w:rPr>
          <w:rFonts w:hint="eastAsia"/>
        </w:rPr>
        <w:t>分析试样水分的测定</w:t>
      </w:r>
    </w:p>
    <w:p w:rsidR="00120038" w:rsidRPr="00120038" w:rsidRDefault="00120038" w:rsidP="00120038">
      <w:pPr>
        <w:pStyle w:val="afff"/>
        <w:ind w:firstLine="420"/>
      </w:pPr>
      <w:r w:rsidRPr="00120038">
        <w:rPr>
          <w:rFonts w:hint="eastAsia"/>
        </w:rPr>
        <w:t>GB/T</w:t>
      </w:r>
      <w:r>
        <w:t xml:space="preserve"> </w:t>
      </w:r>
      <w:r w:rsidRPr="00120038">
        <w:rPr>
          <w:rFonts w:hint="eastAsia"/>
        </w:rPr>
        <w:t>6682</w:t>
      </w:r>
      <w:r>
        <w:t xml:space="preserve">  </w:t>
      </w:r>
      <w:r w:rsidRPr="00120038">
        <w:rPr>
          <w:rFonts w:hint="eastAsia"/>
        </w:rPr>
        <w:t>分析实验室用水规格和试验方法</w:t>
      </w:r>
    </w:p>
    <w:p w:rsidR="00120038" w:rsidRDefault="00120038" w:rsidP="00120038">
      <w:pPr>
        <w:pStyle w:val="afff"/>
        <w:ind w:firstLine="420"/>
      </w:pPr>
      <w:r w:rsidRPr="00120038">
        <w:rPr>
          <w:rFonts w:hint="eastAsia"/>
        </w:rPr>
        <w:t>GB/T 10739</w:t>
      </w:r>
      <w:r>
        <w:t xml:space="preserve">  </w:t>
      </w:r>
      <w:r w:rsidRPr="00120038">
        <w:rPr>
          <w:rFonts w:hint="eastAsia"/>
        </w:rPr>
        <w:t>纸、纸板和纸浆试样处理和试验的标准大气条件</w:t>
      </w:r>
    </w:p>
    <w:p w:rsidR="00120038" w:rsidRPr="00120038" w:rsidRDefault="00120038" w:rsidP="00120038">
      <w:pPr>
        <w:pStyle w:val="afff"/>
        <w:ind w:firstLine="420"/>
      </w:pPr>
      <w:r w:rsidRPr="00120038">
        <w:rPr>
          <w:rFonts w:hint="eastAsia"/>
        </w:rPr>
        <w:t>GB</w:t>
      </w:r>
      <w:r>
        <w:t xml:space="preserve"> </w:t>
      </w:r>
      <w:r w:rsidRPr="00120038">
        <w:rPr>
          <w:rFonts w:hint="eastAsia"/>
        </w:rPr>
        <w:t>15979</w:t>
      </w:r>
      <w:r>
        <w:t xml:space="preserve">  </w:t>
      </w:r>
      <w:r w:rsidRPr="00120038">
        <w:rPr>
          <w:rFonts w:hint="eastAsia"/>
        </w:rPr>
        <w:t>一次性使用卫生用品卫生标准</w:t>
      </w:r>
    </w:p>
    <w:p w:rsidR="00120038" w:rsidRDefault="00120038" w:rsidP="00120038">
      <w:pPr>
        <w:pStyle w:val="afff"/>
        <w:ind w:firstLine="420"/>
      </w:pPr>
      <w:r w:rsidRPr="00120038">
        <w:rPr>
          <w:rFonts w:hint="eastAsia"/>
        </w:rPr>
        <w:t>GB/T</w:t>
      </w:r>
      <w:r>
        <w:t xml:space="preserve"> </w:t>
      </w:r>
      <w:r w:rsidRPr="00120038">
        <w:rPr>
          <w:rFonts w:hint="eastAsia"/>
        </w:rPr>
        <w:t>17592</w:t>
      </w:r>
      <w:r>
        <w:t xml:space="preserve">  </w:t>
      </w:r>
      <w:r w:rsidRPr="00120038">
        <w:rPr>
          <w:rFonts w:hint="eastAsia"/>
        </w:rPr>
        <w:t>纺织品</w:t>
      </w:r>
      <w:r w:rsidR="005C255C">
        <w:rPr>
          <w:rFonts w:hint="eastAsia"/>
        </w:rPr>
        <w:t xml:space="preserve"> </w:t>
      </w:r>
      <w:r w:rsidRPr="00120038">
        <w:rPr>
          <w:rFonts w:hint="eastAsia"/>
        </w:rPr>
        <w:t>禁用偶氮染料的测定</w:t>
      </w:r>
    </w:p>
    <w:p w:rsidR="00120038" w:rsidRPr="00120038" w:rsidRDefault="00120038" w:rsidP="00120038">
      <w:pPr>
        <w:pStyle w:val="afff"/>
        <w:ind w:firstLine="420"/>
      </w:pPr>
      <w:r w:rsidRPr="00120038">
        <w:rPr>
          <w:rFonts w:hint="eastAsia"/>
        </w:rPr>
        <w:t>GB/T 21331</w:t>
      </w:r>
      <w:r>
        <w:t xml:space="preserve">  </w:t>
      </w:r>
      <w:r w:rsidRPr="00120038">
        <w:rPr>
          <w:rFonts w:hint="eastAsia"/>
        </w:rPr>
        <w:t>绒毛浆</w:t>
      </w:r>
    </w:p>
    <w:p w:rsidR="00120038" w:rsidRDefault="00120038" w:rsidP="00120038">
      <w:pPr>
        <w:pStyle w:val="afff"/>
        <w:ind w:firstLine="420"/>
      </w:pPr>
      <w:r w:rsidRPr="00120038">
        <w:rPr>
          <w:rFonts w:hint="eastAsia"/>
        </w:rPr>
        <w:t>GB/T</w:t>
      </w:r>
      <w:r>
        <w:t xml:space="preserve"> </w:t>
      </w:r>
      <w:r w:rsidRPr="00120038">
        <w:rPr>
          <w:rFonts w:hint="eastAsia"/>
        </w:rPr>
        <w:t>22875</w:t>
      </w:r>
      <w:r>
        <w:t xml:space="preserve">  </w:t>
      </w:r>
      <w:r w:rsidRPr="00120038">
        <w:rPr>
          <w:rFonts w:hint="eastAsia"/>
        </w:rPr>
        <w:t>纸尿裤和卫生巾用高吸收性树脂</w:t>
      </w:r>
    </w:p>
    <w:p w:rsidR="00120038" w:rsidRPr="00120038" w:rsidRDefault="00120038" w:rsidP="00120038">
      <w:pPr>
        <w:pStyle w:val="afff"/>
        <w:ind w:firstLine="420"/>
      </w:pPr>
      <w:r w:rsidRPr="00120038">
        <w:rPr>
          <w:rFonts w:hint="eastAsia"/>
        </w:rPr>
        <w:t>GB/T 23344</w:t>
      </w:r>
      <w:r>
        <w:t xml:space="preserve">  </w:t>
      </w:r>
      <w:r w:rsidRPr="00120038">
        <w:rPr>
          <w:rFonts w:hint="eastAsia"/>
        </w:rPr>
        <w:t>纺织品</w:t>
      </w:r>
      <w:r w:rsidR="005C255C">
        <w:rPr>
          <w:rFonts w:hint="eastAsia"/>
        </w:rPr>
        <w:t xml:space="preserve"> </w:t>
      </w:r>
      <w:r w:rsidRPr="00120038">
        <w:rPr>
          <w:rFonts w:hint="eastAsia"/>
        </w:rPr>
        <w:t>4-氨基偶氮苯的测定</w:t>
      </w:r>
    </w:p>
    <w:p w:rsidR="00120038" w:rsidRDefault="00120038" w:rsidP="00120038">
      <w:pPr>
        <w:pStyle w:val="afff"/>
        <w:ind w:firstLine="420"/>
      </w:pPr>
      <w:r w:rsidRPr="00120038">
        <w:rPr>
          <w:rFonts w:hint="eastAsia"/>
        </w:rPr>
        <w:t>GB/T</w:t>
      </w:r>
      <w:r>
        <w:t xml:space="preserve"> </w:t>
      </w:r>
      <w:r w:rsidRPr="00120038">
        <w:rPr>
          <w:rFonts w:hint="eastAsia"/>
        </w:rPr>
        <w:t>24218.6</w:t>
      </w:r>
      <w:r>
        <w:t xml:space="preserve">  </w:t>
      </w:r>
      <w:r w:rsidRPr="00120038">
        <w:rPr>
          <w:rFonts w:hint="eastAsia"/>
        </w:rPr>
        <w:t>纺织品</w:t>
      </w:r>
      <w:r w:rsidR="005C255C">
        <w:rPr>
          <w:rFonts w:hint="eastAsia"/>
        </w:rPr>
        <w:t xml:space="preserve"> </w:t>
      </w:r>
      <w:r w:rsidRPr="00120038">
        <w:rPr>
          <w:rFonts w:hint="eastAsia"/>
        </w:rPr>
        <w:t>非织造布试验方法</w:t>
      </w:r>
      <w:r>
        <w:rPr>
          <w:rFonts w:hint="eastAsia"/>
        </w:rPr>
        <w:t xml:space="preserve"> </w:t>
      </w:r>
      <w:r w:rsidRPr="00120038">
        <w:rPr>
          <w:rFonts w:hint="eastAsia"/>
        </w:rPr>
        <w:t>第6部分:吸收性的测定</w:t>
      </w:r>
    </w:p>
    <w:p w:rsidR="00120038" w:rsidRDefault="00120038" w:rsidP="00120038">
      <w:pPr>
        <w:pStyle w:val="afff"/>
        <w:ind w:firstLine="420"/>
      </w:pPr>
      <w:r w:rsidRPr="00120038">
        <w:rPr>
          <w:rFonts w:hint="eastAsia"/>
        </w:rPr>
        <w:t>GB/T 24292</w:t>
      </w:r>
      <w:r>
        <w:t xml:space="preserve">  </w:t>
      </w:r>
      <w:r w:rsidRPr="00120038">
        <w:rPr>
          <w:rFonts w:hint="eastAsia"/>
        </w:rPr>
        <w:t>卫生用品用无尘纸</w:t>
      </w:r>
    </w:p>
    <w:p w:rsidR="00120038" w:rsidRPr="00120038" w:rsidRDefault="00120038" w:rsidP="00120038">
      <w:pPr>
        <w:pStyle w:val="afff"/>
        <w:ind w:firstLine="420"/>
      </w:pPr>
      <w:r>
        <w:t xml:space="preserve">GB/T 28004.1-2021  </w:t>
      </w:r>
      <w:r>
        <w:rPr>
          <w:rFonts w:hint="eastAsia"/>
        </w:rPr>
        <w:t>纸尿裤 第1部分：婴儿纸尿裤</w:t>
      </w:r>
    </w:p>
    <w:p w:rsidR="00120038" w:rsidRPr="00120038" w:rsidRDefault="00120038" w:rsidP="00120038">
      <w:pPr>
        <w:pStyle w:val="afff"/>
        <w:ind w:firstLine="420"/>
      </w:pPr>
      <w:r w:rsidRPr="00120038">
        <w:rPr>
          <w:rFonts w:hint="eastAsia"/>
        </w:rPr>
        <w:t>GB/T</w:t>
      </w:r>
      <w:r>
        <w:t xml:space="preserve"> </w:t>
      </w:r>
      <w:r w:rsidRPr="00120038">
        <w:rPr>
          <w:rFonts w:hint="eastAsia"/>
        </w:rPr>
        <w:t>33280</w:t>
      </w:r>
      <w:r>
        <w:rPr>
          <w:rFonts w:hint="eastAsia"/>
        </w:rPr>
        <w:t>-</w:t>
      </w:r>
      <w:r w:rsidRPr="00120038">
        <w:rPr>
          <w:rFonts w:hint="eastAsia"/>
        </w:rPr>
        <w:t>2016</w:t>
      </w:r>
      <w:r>
        <w:t xml:space="preserve">  </w:t>
      </w:r>
      <w:r w:rsidRPr="00120038">
        <w:rPr>
          <w:rFonts w:hint="eastAsia"/>
        </w:rPr>
        <w:t>纸尿裤规格与尺寸</w:t>
      </w:r>
    </w:p>
    <w:p w:rsidR="00120038" w:rsidRPr="00120038" w:rsidRDefault="00120038" w:rsidP="00120038">
      <w:pPr>
        <w:pStyle w:val="afff"/>
        <w:ind w:firstLine="420"/>
      </w:pPr>
      <w:r w:rsidRPr="00120038">
        <w:rPr>
          <w:rFonts w:hint="eastAsia"/>
        </w:rPr>
        <w:t>GB/T</w:t>
      </w:r>
      <w:r>
        <w:t xml:space="preserve"> </w:t>
      </w:r>
      <w:r w:rsidRPr="00120038">
        <w:rPr>
          <w:rFonts w:hint="eastAsia"/>
        </w:rPr>
        <w:t>34448</w:t>
      </w:r>
      <w:r>
        <w:rPr>
          <w:rFonts w:hint="eastAsia"/>
        </w:rPr>
        <w:t>-</w:t>
      </w:r>
      <w:r w:rsidRPr="00120038">
        <w:rPr>
          <w:rFonts w:hint="eastAsia"/>
        </w:rPr>
        <w:t>2017</w:t>
      </w:r>
      <w:r>
        <w:t xml:space="preserve">  </w:t>
      </w:r>
      <w:r w:rsidRPr="00120038">
        <w:rPr>
          <w:rFonts w:hint="eastAsia"/>
        </w:rPr>
        <w:t>生活用纸及纸制品</w:t>
      </w:r>
      <w:r w:rsidR="005C255C">
        <w:rPr>
          <w:rFonts w:hint="eastAsia"/>
        </w:rPr>
        <w:t xml:space="preserve"> </w:t>
      </w:r>
      <w:r w:rsidRPr="00120038">
        <w:rPr>
          <w:rFonts w:hint="eastAsia"/>
        </w:rPr>
        <w:t>甲醛含量的测定</w:t>
      </w:r>
    </w:p>
    <w:p w:rsidR="00120038" w:rsidRDefault="00120038" w:rsidP="00120038">
      <w:pPr>
        <w:pStyle w:val="afff"/>
        <w:ind w:firstLine="420"/>
      </w:pPr>
      <w:r w:rsidRPr="00120038">
        <w:rPr>
          <w:rFonts w:hint="eastAsia"/>
        </w:rPr>
        <w:t>GB/T 36420</w:t>
      </w:r>
      <w:r>
        <w:t xml:space="preserve">  </w:t>
      </w:r>
      <w:r w:rsidRPr="00120038">
        <w:rPr>
          <w:rFonts w:hint="eastAsia"/>
        </w:rPr>
        <w:t>生活用纸和纸制品</w:t>
      </w:r>
      <w:r w:rsidR="005C255C">
        <w:rPr>
          <w:rFonts w:hint="eastAsia"/>
        </w:rPr>
        <w:t xml:space="preserve"> </w:t>
      </w:r>
      <w:r w:rsidRPr="00120038">
        <w:rPr>
          <w:rFonts w:hint="eastAsia"/>
        </w:rPr>
        <w:t>化学品及原料安全评价管理体系</w:t>
      </w:r>
    </w:p>
    <w:p w:rsidR="00120038" w:rsidRPr="00120038" w:rsidRDefault="00120038" w:rsidP="00120038">
      <w:pPr>
        <w:pStyle w:val="afff"/>
        <w:ind w:firstLine="420"/>
      </w:pPr>
      <w:r w:rsidRPr="00120038">
        <w:rPr>
          <w:rFonts w:hint="eastAsia"/>
        </w:rPr>
        <w:t>GB/T 37859</w:t>
      </w:r>
      <w:r>
        <w:t xml:space="preserve">  </w:t>
      </w:r>
      <w:r w:rsidRPr="00120038">
        <w:rPr>
          <w:rFonts w:hint="eastAsia"/>
        </w:rPr>
        <w:t>纸</w:t>
      </w:r>
      <w:r>
        <w:rPr>
          <w:rFonts w:hint="eastAsia"/>
        </w:rPr>
        <w:t>、</w:t>
      </w:r>
      <w:r w:rsidRPr="00120038">
        <w:rPr>
          <w:rFonts w:hint="eastAsia"/>
        </w:rPr>
        <w:t>纸板和纸制品</w:t>
      </w:r>
      <w:r w:rsidR="005C255C">
        <w:rPr>
          <w:rFonts w:hint="eastAsia"/>
        </w:rPr>
        <w:t xml:space="preserve"> </w:t>
      </w:r>
      <w:r w:rsidRPr="00120038">
        <w:rPr>
          <w:rFonts w:hint="eastAsia"/>
        </w:rPr>
        <w:t>丙烯酰胺的测定</w:t>
      </w:r>
    </w:p>
    <w:p w:rsidR="00120038" w:rsidRDefault="00120038" w:rsidP="00120038">
      <w:pPr>
        <w:pStyle w:val="afff"/>
        <w:ind w:firstLine="420"/>
      </w:pPr>
      <w:r w:rsidRPr="00120038">
        <w:rPr>
          <w:rFonts w:hint="eastAsia"/>
        </w:rPr>
        <w:t>GB/T 37860</w:t>
      </w:r>
      <w:r>
        <w:t xml:space="preserve">  </w:t>
      </w:r>
      <w:r w:rsidRPr="00120038">
        <w:rPr>
          <w:rFonts w:hint="eastAsia"/>
        </w:rPr>
        <w:t>纸﹑纸板和纸制品</w:t>
      </w:r>
      <w:r w:rsidR="005C255C">
        <w:rPr>
          <w:rFonts w:hint="eastAsia"/>
        </w:rPr>
        <w:t xml:space="preserve"> </w:t>
      </w:r>
      <w:r w:rsidRPr="00120038">
        <w:rPr>
          <w:rFonts w:hint="eastAsia"/>
        </w:rPr>
        <w:t>邻苯二甲酸酯的测定</w:t>
      </w:r>
    </w:p>
    <w:p w:rsidR="00120038" w:rsidRPr="00120038" w:rsidRDefault="00120038" w:rsidP="00120038">
      <w:pPr>
        <w:pStyle w:val="afff"/>
        <w:ind w:firstLine="420"/>
      </w:pPr>
      <w:r w:rsidRPr="00120038">
        <w:rPr>
          <w:rFonts w:hint="eastAsia"/>
        </w:rPr>
        <w:t>QB/T 4508</w:t>
      </w:r>
      <w:r>
        <w:t xml:space="preserve">  </w:t>
      </w:r>
      <w:r w:rsidRPr="00120038">
        <w:rPr>
          <w:rFonts w:hint="eastAsia"/>
        </w:rPr>
        <w:t>卫生用品用吸水衬纸</w:t>
      </w:r>
    </w:p>
    <w:p w:rsidR="00120038" w:rsidRPr="00120038" w:rsidRDefault="00120038" w:rsidP="00120038">
      <w:pPr>
        <w:pStyle w:val="afff"/>
        <w:ind w:firstLine="420"/>
      </w:pPr>
      <w:r w:rsidRPr="00120038">
        <w:rPr>
          <w:rFonts w:hint="eastAsia"/>
        </w:rPr>
        <w:t>化妆品安全技术规范(2015年版)(国家食品药品监督管理总局2015年第268号公告)</w:t>
      </w:r>
    </w:p>
    <w:p w:rsidR="009756D4" w:rsidRDefault="009756D4" w:rsidP="00120038">
      <w:pPr>
        <w:pStyle w:val="afb"/>
        <w:spacing w:before="312" w:after="312"/>
      </w:pPr>
      <w:r>
        <w:rPr>
          <w:rFonts w:hint="eastAsia"/>
        </w:rPr>
        <w:t>术语和定义</w:t>
      </w:r>
    </w:p>
    <w:sdt>
      <w:sdtPr>
        <w:tag w:val="TermContent"/>
        <w:id w:val="-639733047"/>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756D4" w:rsidRDefault="001325F4" w:rsidP="009756D4">
          <w:pPr>
            <w:pStyle w:val="afff"/>
            <w:ind w:firstLine="420"/>
          </w:pPr>
          <w:r>
            <w:t>GB/T 28004.1-2021界定的以及下列术语和定义适用于本文件。</w:t>
          </w:r>
        </w:p>
      </w:sdtContent>
    </w:sdt>
    <w:p w:rsidR="001325F4" w:rsidRDefault="001325F4" w:rsidP="001325F4">
      <w:pPr>
        <w:pStyle w:val="afc"/>
        <w:spacing w:before="156" w:after="156"/>
        <w:ind w:left="0"/>
      </w:pPr>
    </w:p>
    <w:p w:rsidR="001325F4" w:rsidRDefault="001325F4" w:rsidP="001325F4">
      <w:pPr>
        <w:pStyle w:val="afc"/>
        <w:numPr>
          <w:ilvl w:val="0"/>
          <w:numId w:val="0"/>
        </w:numPr>
        <w:spacing w:before="156" w:after="156"/>
        <w:ind w:left="568"/>
      </w:pPr>
      <w:r>
        <w:rPr>
          <w:rFonts w:hint="eastAsia"/>
        </w:rPr>
        <w:t>吸收速度absorption speed</w:t>
      </w:r>
    </w:p>
    <w:p w:rsidR="001325F4" w:rsidRDefault="001325F4" w:rsidP="001325F4">
      <w:pPr>
        <w:pStyle w:val="afff"/>
        <w:ind w:firstLine="420"/>
      </w:pPr>
      <w:r>
        <w:rPr>
          <w:rFonts w:hint="eastAsia"/>
        </w:rPr>
        <w:t>试样吸收一定量的测试溶液需要的时间。</w:t>
      </w:r>
    </w:p>
    <w:p w:rsidR="001325F4" w:rsidRDefault="001325F4" w:rsidP="009756D4">
      <w:pPr>
        <w:pStyle w:val="afb"/>
        <w:spacing w:before="312" w:after="312"/>
      </w:pPr>
      <w:r>
        <w:rPr>
          <w:rFonts w:hint="eastAsia"/>
        </w:rPr>
        <w:t>产品分类与规格</w:t>
      </w:r>
    </w:p>
    <w:p w:rsidR="001325F4" w:rsidRDefault="001325F4" w:rsidP="001325F4">
      <w:pPr>
        <w:pStyle w:val="afc"/>
        <w:spacing w:before="156" w:after="156"/>
        <w:ind w:left="0"/>
        <w:rPr>
          <w:rFonts w:ascii="宋体" w:eastAsia="宋体" w:hAnsi="宋体"/>
          <w:noProof/>
          <w:kern w:val="2"/>
          <w:szCs w:val="22"/>
        </w:rPr>
      </w:pPr>
      <w:r w:rsidRPr="001325F4">
        <w:rPr>
          <w:rFonts w:ascii="宋体" w:eastAsia="宋体" w:hAnsi="宋体" w:hint="eastAsia"/>
          <w:noProof/>
          <w:kern w:val="2"/>
          <w:szCs w:val="22"/>
        </w:rPr>
        <w:lastRenderedPageBreak/>
        <w:t>婴儿纸尿裤按</w:t>
      </w:r>
      <w:r w:rsidR="00FF6750">
        <w:rPr>
          <w:rFonts w:ascii="宋体" w:eastAsia="宋体" w:hAnsi="宋体" w:hint="eastAsia"/>
          <w:noProof/>
          <w:kern w:val="2"/>
          <w:szCs w:val="22"/>
        </w:rPr>
        <w:t>穿戴方式</w:t>
      </w:r>
      <w:r w:rsidRPr="001325F4">
        <w:rPr>
          <w:rFonts w:ascii="宋体" w:eastAsia="宋体" w:hAnsi="宋体" w:hint="eastAsia"/>
          <w:noProof/>
          <w:kern w:val="2"/>
          <w:szCs w:val="22"/>
        </w:rPr>
        <w:t>分为</w:t>
      </w:r>
      <w:r w:rsidR="00FF6750">
        <w:rPr>
          <w:rFonts w:ascii="宋体" w:eastAsia="宋体" w:hAnsi="宋体" w:hint="eastAsia"/>
          <w:noProof/>
          <w:kern w:val="2"/>
          <w:szCs w:val="22"/>
        </w:rPr>
        <w:t>腰贴型纸尿裤和裤型纸尿裤</w:t>
      </w:r>
      <w:r w:rsidRPr="001325F4">
        <w:rPr>
          <w:rFonts w:ascii="宋体" w:eastAsia="宋体" w:hAnsi="宋体" w:hint="eastAsia"/>
          <w:noProof/>
          <w:kern w:val="2"/>
          <w:szCs w:val="22"/>
        </w:rPr>
        <w:t>。</w:t>
      </w:r>
    </w:p>
    <w:p w:rsidR="00FF6750" w:rsidRPr="00FF6750" w:rsidRDefault="00FF6750" w:rsidP="00FF6750">
      <w:pPr>
        <w:pStyle w:val="afc"/>
        <w:spacing w:before="156" w:after="156"/>
        <w:ind w:left="0"/>
        <w:rPr>
          <w:rFonts w:ascii="宋体" w:eastAsia="宋体" w:hAnsi="宋体"/>
          <w:noProof/>
          <w:kern w:val="2"/>
          <w:szCs w:val="22"/>
        </w:rPr>
      </w:pPr>
      <w:r w:rsidRPr="00FF6750">
        <w:rPr>
          <w:rFonts w:ascii="宋体" w:eastAsia="宋体" w:hAnsi="宋体" w:hint="eastAsia"/>
          <w:noProof/>
          <w:kern w:val="2"/>
          <w:szCs w:val="22"/>
        </w:rPr>
        <w:t>婴儿纸尿裤按产品规格可分为初生儿</w:t>
      </w:r>
      <w:r>
        <w:rPr>
          <w:rFonts w:ascii="宋体" w:eastAsia="宋体" w:hAnsi="宋体" w:hint="eastAsia"/>
          <w:noProof/>
          <w:kern w:val="2"/>
          <w:szCs w:val="22"/>
        </w:rPr>
        <w:t>（</w:t>
      </w:r>
      <w:r w:rsidRPr="00FF6750">
        <w:rPr>
          <w:rFonts w:ascii="宋体" w:eastAsia="宋体" w:hAnsi="宋体" w:hint="eastAsia"/>
          <w:noProof/>
          <w:kern w:val="2"/>
          <w:szCs w:val="22"/>
        </w:rPr>
        <w:t>NB</w:t>
      </w:r>
      <w:r>
        <w:rPr>
          <w:rFonts w:ascii="宋体" w:eastAsia="宋体" w:hAnsi="宋体" w:hint="eastAsia"/>
          <w:noProof/>
          <w:kern w:val="2"/>
          <w:szCs w:val="22"/>
        </w:rPr>
        <w:t>）</w:t>
      </w:r>
      <w:r w:rsidRPr="00FF6750">
        <w:rPr>
          <w:rFonts w:ascii="宋体" w:eastAsia="宋体" w:hAnsi="宋体" w:hint="eastAsia"/>
          <w:noProof/>
          <w:kern w:val="2"/>
          <w:szCs w:val="22"/>
        </w:rPr>
        <w:t>、小号</w:t>
      </w:r>
      <w:r>
        <w:rPr>
          <w:rFonts w:ascii="宋体" w:eastAsia="宋体" w:hAnsi="宋体" w:hint="eastAsia"/>
          <w:noProof/>
          <w:kern w:val="2"/>
          <w:szCs w:val="22"/>
        </w:rPr>
        <w:t>（</w:t>
      </w:r>
      <w:r w:rsidRPr="00FF6750">
        <w:rPr>
          <w:rFonts w:ascii="宋体" w:eastAsia="宋体" w:hAnsi="宋体" w:hint="eastAsia"/>
          <w:noProof/>
          <w:kern w:val="2"/>
          <w:szCs w:val="22"/>
        </w:rPr>
        <w:t>S</w:t>
      </w:r>
      <w:r>
        <w:rPr>
          <w:rFonts w:ascii="宋体" w:eastAsia="宋体" w:hAnsi="宋体" w:hint="eastAsia"/>
          <w:noProof/>
          <w:kern w:val="2"/>
          <w:szCs w:val="22"/>
        </w:rPr>
        <w:t>）</w:t>
      </w:r>
      <w:r w:rsidRPr="00FF6750">
        <w:rPr>
          <w:rFonts w:ascii="宋体" w:eastAsia="宋体" w:hAnsi="宋体" w:hint="eastAsia"/>
          <w:noProof/>
          <w:kern w:val="2"/>
          <w:szCs w:val="22"/>
        </w:rPr>
        <w:t>、中号</w:t>
      </w:r>
      <w:r>
        <w:rPr>
          <w:rFonts w:ascii="宋体" w:eastAsia="宋体" w:hAnsi="宋体" w:hint="eastAsia"/>
          <w:noProof/>
          <w:kern w:val="2"/>
          <w:szCs w:val="22"/>
        </w:rPr>
        <w:t>（</w:t>
      </w:r>
      <w:r w:rsidRPr="00FF6750">
        <w:rPr>
          <w:rFonts w:ascii="宋体" w:eastAsia="宋体" w:hAnsi="宋体" w:hint="eastAsia"/>
          <w:noProof/>
          <w:kern w:val="2"/>
          <w:szCs w:val="22"/>
        </w:rPr>
        <w:t>M</w:t>
      </w:r>
      <w:r>
        <w:rPr>
          <w:rFonts w:ascii="宋体" w:eastAsia="宋体" w:hAnsi="宋体" w:hint="eastAsia"/>
          <w:noProof/>
          <w:kern w:val="2"/>
          <w:szCs w:val="22"/>
        </w:rPr>
        <w:t>）</w:t>
      </w:r>
      <w:r w:rsidRPr="00FF6750">
        <w:rPr>
          <w:rFonts w:ascii="宋体" w:eastAsia="宋体" w:hAnsi="宋体" w:hint="eastAsia"/>
          <w:noProof/>
          <w:kern w:val="2"/>
          <w:szCs w:val="22"/>
        </w:rPr>
        <w:t>、大号</w:t>
      </w:r>
      <w:r>
        <w:rPr>
          <w:rFonts w:ascii="宋体" w:eastAsia="宋体" w:hAnsi="宋体" w:hint="eastAsia"/>
          <w:noProof/>
          <w:kern w:val="2"/>
          <w:szCs w:val="22"/>
        </w:rPr>
        <w:t>（</w:t>
      </w:r>
      <w:r w:rsidRPr="00FF6750">
        <w:rPr>
          <w:rFonts w:ascii="宋体" w:eastAsia="宋体" w:hAnsi="宋体" w:hint="eastAsia"/>
          <w:noProof/>
          <w:kern w:val="2"/>
          <w:szCs w:val="22"/>
        </w:rPr>
        <w:t>L</w:t>
      </w:r>
      <w:r>
        <w:rPr>
          <w:rFonts w:ascii="宋体" w:eastAsia="宋体" w:hAnsi="宋体" w:hint="eastAsia"/>
          <w:noProof/>
          <w:kern w:val="2"/>
          <w:szCs w:val="22"/>
        </w:rPr>
        <w:t>）</w:t>
      </w:r>
      <w:r w:rsidRPr="00FF6750">
        <w:rPr>
          <w:rFonts w:ascii="宋体" w:eastAsia="宋体" w:hAnsi="宋体" w:hint="eastAsia"/>
          <w:noProof/>
          <w:kern w:val="2"/>
          <w:szCs w:val="22"/>
        </w:rPr>
        <w:t>、加大号</w:t>
      </w:r>
      <w:r>
        <w:rPr>
          <w:rFonts w:ascii="宋体" w:eastAsia="宋体" w:hAnsi="宋体" w:hint="eastAsia"/>
          <w:noProof/>
          <w:kern w:val="2"/>
          <w:szCs w:val="22"/>
        </w:rPr>
        <w:t>（</w:t>
      </w:r>
      <w:r w:rsidRPr="00FF6750">
        <w:rPr>
          <w:rFonts w:ascii="宋体" w:eastAsia="宋体" w:hAnsi="宋体" w:hint="eastAsia"/>
          <w:noProof/>
          <w:kern w:val="2"/>
          <w:szCs w:val="22"/>
        </w:rPr>
        <w:t>XL</w:t>
      </w:r>
      <w:r>
        <w:rPr>
          <w:rFonts w:ascii="宋体" w:eastAsia="宋体" w:hAnsi="宋体" w:hint="eastAsia"/>
          <w:noProof/>
          <w:kern w:val="2"/>
          <w:szCs w:val="22"/>
        </w:rPr>
        <w:t>）</w:t>
      </w:r>
      <w:r w:rsidRPr="00FF6750">
        <w:rPr>
          <w:rFonts w:ascii="宋体" w:eastAsia="宋体" w:hAnsi="宋体" w:hint="eastAsia"/>
          <w:noProof/>
          <w:kern w:val="2"/>
          <w:szCs w:val="22"/>
        </w:rPr>
        <w:t>、特大号</w:t>
      </w:r>
      <w:r>
        <w:rPr>
          <w:rFonts w:ascii="宋体" w:eastAsia="宋体" w:hAnsi="宋体" w:hint="eastAsia"/>
          <w:noProof/>
          <w:kern w:val="2"/>
          <w:szCs w:val="22"/>
        </w:rPr>
        <w:t>（</w:t>
      </w:r>
      <w:r>
        <w:rPr>
          <w:rFonts w:ascii="宋体" w:eastAsia="宋体" w:hAnsi="宋体"/>
          <w:noProof/>
          <w:kern w:val="2"/>
          <w:szCs w:val="22"/>
        </w:rPr>
        <w:t>XX</w:t>
      </w:r>
      <w:r w:rsidRPr="00FF6750">
        <w:rPr>
          <w:rFonts w:ascii="宋体" w:eastAsia="宋体" w:hAnsi="宋体" w:hint="eastAsia"/>
          <w:noProof/>
          <w:kern w:val="2"/>
          <w:szCs w:val="22"/>
        </w:rPr>
        <w:t>L</w:t>
      </w:r>
      <w:r>
        <w:rPr>
          <w:rFonts w:ascii="宋体" w:eastAsia="宋体" w:hAnsi="宋体" w:hint="eastAsia"/>
          <w:noProof/>
          <w:kern w:val="2"/>
          <w:szCs w:val="22"/>
        </w:rPr>
        <w:t>）</w:t>
      </w:r>
      <w:r w:rsidRPr="00FF6750">
        <w:rPr>
          <w:rFonts w:ascii="宋体" w:eastAsia="宋体" w:hAnsi="宋体" w:hint="eastAsia"/>
          <w:noProof/>
          <w:kern w:val="2"/>
          <w:szCs w:val="22"/>
        </w:rPr>
        <w:t>、加加加大号</w:t>
      </w:r>
      <w:r>
        <w:rPr>
          <w:rFonts w:ascii="宋体" w:eastAsia="宋体" w:hAnsi="宋体" w:hint="eastAsia"/>
          <w:noProof/>
          <w:kern w:val="2"/>
          <w:szCs w:val="22"/>
        </w:rPr>
        <w:t>（</w:t>
      </w:r>
      <w:r>
        <w:rPr>
          <w:rFonts w:ascii="宋体" w:eastAsia="宋体" w:hAnsi="宋体"/>
          <w:noProof/>
          <w:kern w:val="2"/>
          <w:szCs w:val="22"/>
        </w:rPr>
        <w:t>XX</w:t>
      </w:r>
      <w:r w:rsidRPr="00FF6750">
        <w:rPr>
          <w:rFonts w:ascii="宋体" w:eastAsia="宋体" w:hAnsi="宋体" w:hint="eastAsia"/>
          <w:noProof/>
          <w:kern w:val="2"/>
          <w:szCs w:val="22"/>
        </w:rPr>
        <w:t>XL</w:t>
      </w:r>
      <w:r>
        <w:rPr>
          <w:rFonts w:ascii="宋体" w:eastAsia="宋体" w:hAnsi="宋体" w:hint="eastAsia"/>
          <w:noProof/>
          <w:kern w:val="2"/>
          <w:szCs w:val="22"/>
        </w:rPr>
        <w:t>）</w:t>
      </w:r>
      <w:r w:rsidRPr="00FF6750">
        <w:rPr>
          <w:rFonts w:ascii="宋体" w:eastAsia="宋体" w:hAnsi="宋体" w:hint="eastAsia"/>
          <w:noProof/>
          <w:kern w:val="2"/>
          <w:szCs w:val="22"/>
        </w:rPr>
        <w:t>等不同型号。</w:t>
      </w:r>
    </w:p>
    <w:p w:rsidR="009756D4" w:rsidRDefault="009756D4" w:rsidP="009756D4">
      <w:pPr>
        <w:pStyle w:val="afb"/>
        <w:spacing w:before="312" w:after="312"/>
      </w:pPr>
      <w:r w:rsidRPr="004A07DE">
        <w:rPr>
          <w:rFonts w:hint="eastAsia"/>
        </w:rPr>
        <w:t>要求</w:t>
      </w:r>
    </w:p>
    <w:p w:rsidR="005C255C" w:rsidRPr="00782922" w:rsidRDefault="005C255C" w:rsidP="00782922">
      <w:pPr>
        <w:pStyle w:val="afc"/>
        <w:spacing w:before="156" w:after="156"/>
        <w:ind w:left="0"/>
      </w:pPr>
      <w:r w:rsidRPr="00782922">
        <w:rPr>
          <w:rFonts w:hint="eastAsia"/>
        </w:rPr>
        <w:t>外观要求</w:t>
      </w:r>
    </w:p>
    <w:p w:rsidR="005C255C" w:rsidRDefault="005C255C" w:rsidP="00782922">
      <w:pPr>
        <w:pStyle w:val="afffffffd"/>
      </w:pPr>
      <w:r>
        <w:rPr>
          <w:rFonts w:hint="eastAsia"/>
        </w:rPr>
        <w:t>产品应洁净、不掉色、防漏底膜完好、无污染、无破损、手感柔软。</w:t>
      </w:r>
    </w:p>
    <w:p w:rsidR="005C255C" w:rsidRDefault="005C255C" w:rsidP="00782922">
      <w:pPr>
        <w:pStyle w:val="afffffffd"/>
      </w:pPr>
      <w:r>
        <w:rPr>
          <w:rFonts w:hint="eastAsia"/>
        </w:rPr>
        <w:t>松紧带粘合均匀</w:t>
      </w:r>
      <w:r w:rsidR="004C6164">
        <w:rPr>
          <w:rFonts w:hint="eastAsia"/>
        </w:rPr>
        <w:t>,</w:t>
      </w:r>
      <w:r>
        <w:rPr>
          <w:rFonts w:hint="eastAsia"/>
        </w:rPr>
        <w:t>固定贴位置符合使用要求。</w:t>
      </w:r>
    </w:p>
    <w:p w:rsidR="005C255C" w:rsidRDefault="005C255C" w:rsidP="00782922">
      <w:pPr>
        <w:pStyle w:val="afffffffd"/>
      </w:pPr>
      <w:r>
        <w:rPr>
          <w:rFonts w:hint="eastAsia"/>
        </w:rPr>
        <w:t>在渗透性能试验时内置吸收层物质不应大量渗出。</w:t>
      </w:r>
    </w:p>
    <w:p w:rsidR="005C255C" w:rsidRDefault="005C255C" w:rsidP="00782922">
      <w:pPr>
        <w:pStyle w:val="afffffffd"/>
      </w:pPr>
      <w:r>
        <w:rPr>
          <w:rFonts w:hint="eastAsia"/>
        </w:rPr>
        <w:t>封口牢固，外包装标志印刷应清晰、正确。</w:t>
      </w:r>
    </w:p>
    <w:p w:rsidR="00E9564D" w:rsidRDefault="00E9564D" w:rsidP="00782922">
      <w:pPr>
        <w:pStyle w:val="afc"/>
        <w:spacing w:before="156" w:after="156"/>
        <w:ind w:left="0"/>
      </w:pPr>
      <w:r>
        <w:rPr>
          <w:rFonts w:hint="eastAsia"/>
        </w:rPr>
        <w:t>规格尺寸</w:t>
      </w:r>
    </w:p>
    <w:p w:rsidR="00E9564D" w:rsidRPr="00CF16A7" w:rsidRDefault="00E9564D" w:rsidP="00E9564D">
      <w:pPr>
        <w:pStyle w:val="afff"/>
        <w:ind w:firstLine="420"/>
      </w:pPr>
      <w:r w:rsidRPr="00CF16A7">
        <w:rPr>
          <w:rFonts w:hint="eastAsia"/>
        </w:rPr>
        <w:t>婴儿纸尿裤的适用体重和适用腰围最大值应符合 GB/T 33280-2016 的要求。</w:t>
      </w:r>
    </w:p>
    <w:p w:rsidR="005C255C" w:rsidRPr="00CF16A7" w:rsidRDefault="005C255C" w:rsidP="00782922">
      <w:pPr>
        <w:pStyle w:val="afc"/>
        <w:spacing w:before="156" w:after="156"/>
        <w:ind w:left="0"/>
      </w:pPr>
      <w:r w:rsidRPr="00CF16A7">
        <w:rPr>
          <w:rFonts w:hint="eastAsia"/>
        </w:rPr>
        <w:t>技术指标</w:t>
      </w:r>
    </w:p>
    <w:p w:rsidR="009756D4" w:rsidRPr="005C255C" w:rsidRDefault="009756D4" w:rsidP="005C255C">
      <w:pPr>
        <w:pStyle w:val="afff"/>
        <w:ind w:firstLine="420"/>
      </w:pPr>
      <w:r w:rsidRPr="007831AB">
        <w:rPr>
          <w:rFonts w:hint="eastAsia"/>
        </w:rPr>
        <w:t>应符合表</w:t>
      </w:r>
      <w:r w:rsidR="002479D2">
        <w:t>1</w:t>
      </w:r>
      <w:r w:rsidRPr="007831AB">
        <w:rPr>
          <w:rFonts w:hint="eastAsia"/>
        </w:rPr>
        <w:t>的规定</w:t>
      </w:r>
      <w:r w:rsidR="005C255C">
        <w:rPr>
          <w:rFonts w:hint="eastAsia"/>
        </w:rPr>
        <w:t>，也可按订货合同规定</w:t>
      </w:r>
      <w:r w:rsidRPr="007831AB">
        <w:rPr>
          <w:rFonts w:hint="eastAsia"/>
        </w:rPr>
        <w:t>。</w:t>
      </w:r>
    </w:p>
    <w:p w:rsidR="009756D4" w:rsidRPr="007831AB" w:rsidRDefault="009756D4" w:rsidP="009756D4">
      <w:pPr>
        <w:pStyle w:val="af7"/>
        <w:spacing w:before="156" w:after="156"/>
        <w:rPr>
          <w:rFonts w:cs="Times New Roman"/>
        </w:rPr>
      </w:pPr>
      <w:r w:rsidRPr="007831AB">
        <w:rPr>
          <w:rFonts w:hint="eastAsia"/>
        </w:rPr>
        <w:t>基本技术指标</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408"/>
        <w:gridCol w:w="3402"/>
        <w:gridCol w:w="1133"/>
        <w:gridCol w:w="1695"/>
        <w:gridCol w:w="1697"/>
      </w:tblGrid>
      <w:tr w:rsidR="00000F1F" w:rsidRPr="009756D4" w:rsidTr="00000F1F">
        <w:trPr>
          <w:trHeight w:val="43"/>
          <w:jc w:val="center"/>
        </w:trPr>
        <w:tc>
          <w:tcPr>
            <w:tcW w:w="2576" w:type="pct"/>
            <w:gridSpan w:val="2"/>
            <w:tcBorders>
              <w:top w:val="single" w:sz="8" w:space="0" w:color="000000"/>
            </w:tcBorders>
            <w:shd w:val="clear" w:color="auto" w:fill="auto"/>
            <w:vAlign w:val="center"/>
          </w:tcPr>
          <w:p w:rsidR="00000F1F" w:rsidRPr="00CF16A7" w:rsidRDefault="00000F1F" w:rsidP="00000F1F">
            <w:pPr>
              <w:widowControl/>
              <w:jc w:val="center"/>
              <w:rPr>
                <w:rFonts w:hAnsi="宋体"/>
                <w:bCs/>
                <w:noProof/>
                <w:color w:val="000000"/>
                <w:kern w:val="0"/>
                <w:sz w:val="18"/>
                <w:szCs w:val="18"/>
              </w:rPr>
            </w:pPr>
            <w:r w:rsidRPr="00CF16A7">
              <w:rPr>
                <w:rFonts w:hAnsi="宋体" w:cs="宋体" w:hint="eastAsia"/>
                <w:bCs/>
                <w:noProof/>
                <w:color w:val="000000"/>
                <w:kern w:val="0"/>
                <w:sz w:val="18"/>
                <w:szCs w:val="18"/>
              </w:rPr>
              <w:t>指标名称</w:t>
            </w:r>
          </w:p>
        </w:tc>
        <w:tc>
          <w:tcPr>
            <w:tcW w:w="607" w:type="pct"/>
            <w:tcBorders>
              <w:top w:val="single" w:sz="8" w:space="0" w:color="000000"/>
            </w:tcBorders>
            <w:shd w:val="clear" w:color="auto" w:fill="auto"/>
            <w:vAlign w:val="center"/>
          </w:tcPr>
          <w:p w:rsidR="00000F1F" w:rsidRPr="00CF16A7" w:rsidRDefault="00000F1F" w:rsidP="00000F1F">
            <w:pPr>
              <w:widowControl/>
              <w:jc w:val="center"/>
              <w:rPr>
                <w:rFonts w:hAnsi="宋体"/>
                <w:bCs/>
                <w:noProof/>
                <w:color w:val="000000"/>
                <w:kern w:val="0"/>
                <w:sz w:val="18"/>
                <w:szCs w:val="18"/>
              </w:rPr>
            </w:pPr>
            <w:r w:rsidRPr="00CF16A7">
              <w:rPr>
                <w:rFonts w:hAnsi="宋体" w:cs="宋体" w:hint="eastAsia"/>
                <w:bCs/>
                <w:noProof/>
                <w:color w:val="000000"/>
                <w:kern w:val="0"/>
                <w:sz w:val="18"/>
                <w:szCs w:val="18"/>
              </w:rPr>
              <w:t>单位</w:t>
            </w:r>
          </w:p>
        </w:tc>
        <w:tc>
          <w:tcPr>
            <w:tcW w:w="1817" w:type="pct"/>
            <w:gridSpan w:val="2"/>
            <w:tcBorders>
              <w:top w:val="single" w:sz="8" w:space="0" w:color="000000"/>
            </w:tcBorders>
          </w:tcPr>
          <w:p w:rsidR="00000F1F" w:rsidRPr="00CF16A7" w:rsidRDefault="00000F1F" w:rsidP="00000F1F">
            <w:pPr>
              <w:widowControl/>
              <w:jc w:val="center"/>
              <w:rPr>
                <w:rFonts w:hAnsi="宋体" w:cs="宋体"/>
                <w:bCs/>
                <w:noProof/>
                <w:color w:val="000000"/>
                <w:kern w:val="0"/>
                <w:sz w:val="18"/>
                <w:szCs w:val="18"/>
              </w:rPr>
            </w:pPr>
            <w:r w:rsidRPr="00CF16A7">
              <w:rPr>
                <w:rFonts w:hAnsi="宋体" w:cs="宋体" w:hint="eastAsia"/>
                <w:bCs/>
                <w:noProof/>
                <w:color w:val="000000"/>
                <w:kern w:val="0"/>
                <w:sz w:val="18"/>
                <w:szCs w:val="18"/>
              </w:rPr>
              <w:t>要求</w:t>
            </w:r>
          </w:p>
        </w:tc>
      </w:tr>
      <w:tr w:rsidR="008015BF" w:rsidRPr="009756D4" w:rsidTr="00000F1F">
        <w:trPr>
          <w:trHeight w:val="43"/>
          <w:jc w:val="center"/>
        </w:trPr>
        <w:tc>
          <w:tcPr>
            <w:tcW w:w="2576" w:type="pct"/>
            <w:gridSpan w:val="2"/>
            <w:tcBorders>
              <w:top w:val="single" w:sz="8" w:space="0" w:color="000000"/>
            </w:tcBorders>
            <w:shd w:val="clear" w:color="auto" w:fill="auto"/>
            <w:vAlign w:val="center"/>
          </w:tcPr>
          <w:p w:rsidR="008015BF" w:rsidRPr="00D36A29" w:rsidRDefault="008015BF" w:rsidP="008015BF">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条质量</w:t>
            </w:r>
            <w:r w:rsidRPr="00D36A29">
              <w:rPr>
                <w:rFonts w:hAnsi="宋体" w:hint="eastAsia"/>
                <w:bCs/>
                <w:noProof/>
                <w:color w:val="000000"/>
                <w:kern w:val="0"/>
                <w:sz w:val="18"/>
                <w:szCs w:val="18"/>
              </w:rPr>
              <w:t>偏差</w:t>
            </w:r>
          </w:p>
        </w:tc>
        <w:tc>
          <w:tcPr>
            <w:tcW w:w="607" w:type="pct"/>
            <w:tcBorders>
              <w:top w:val="single" w:sz="8" w:space="0" w:color="000000"/>
            </w:tcBorders>
            <w:shd w:val="clear" w:color="auto" w:fill="auto"/>
            <w:vAlign w:val="center"/>
          </w:tcPr>
          <w:p w:rsidR="008015BF" w:rsidRPr="00D36A29" w:rsidRDefault="008015BF" w:rsidP="008015BF">
            <w:pPr>
              <w:widowControl/>
              <w:jc w:val="center"/>
              <w:rPr>
                <w:rFonts w:hAnsi="宋体" w:cs="宋体"/>
                <w:bCs/>
                <w:noProof/>
                <w:color w:val="000000"/>
                <w:kern w:val="0"/>
                <w:sz w:val="18"/>
                <w:szCs w:val="18"/>
              </w:rPr>
            </w:pPr>
            <w:r w:rsidRPr="00D36A29">
              <w:rPr>
                <w:rFonts w:hAnsi="宋体" w:cs="宋体"/>
                <w:bCs/>
                <w:noProof/>
                <w:color w:val="000000"/>
                <w:kern w:val="0"/>
                <w:sz w:val="18"/>
                <w:szCs w:val="18"/>
              </w:rPr>
              <w:t>%</w:t>
            </w:r>
          </w:p>
        </w:tc>
        <w:tc>
          <w:tcPr>
            <w:tcW w:w="1817" w:type="pct"/>
            <w:gridSpan w:val="2"/>
            <w:tcBorders>
              <w:top w:val="single" w:sz="8" w:space="0" w:color="000000"/>
            </w:tcBorders>
          </w:tcPr>
          <w:p w:rsidR="008015BF" w:rsidRPr="00D36A29" w:rsidRDefault="008015BF" w:rsidP="008015BF">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10</w:t>
            </w:r>
          </w:p>
        </w:tc>
      </w:tr>
      <w:tr w:rsidR="00441EDE" w:rsidRPr="009756D4" w:rsidTr="00441EDE">
        <w:trPr>
          <w:trHeight w:val="43"/>
          <w:jc w:val="center"/>
        </w:trPr>
        <w:tc>
          <w:tcPr>
            <w:tcW w:w="754" w:type="pct"/>
            <w:vMerge w:val="restart"/>
            <w:tcBorders>
              <w:top w:val="single" w:sz="8" w:space="0" w:color="000000"/>
            </w:tcBorders>
            <w:shd w:val="clear" w:color="auto" w:fill="auto"/>
            <w:vAlign w:val="center"/>
          </w:tcPr>
          <w:p w:rsidR="00441EDE" w:rsidRPr="00CF16A7" w:rsidRDefault="00441EDE" w:rsidP="008015BF">
            <w:pPr>
              <w:widowControl/>
              <w:jc w:val="center"/>
              <w:rPr>
                <w:rFonts w:hAnsi="宋体" w:cs="宋体"/>
                <w:bCs/>
                <w:noProof/>
                <w:color w:val="000000"/>
                <w:kern w:val="0"/>
                <w:sz w:val="18"/>
                <w:szCs w:val="18"/>
              </w:rPr>
            </w:pPr>
            <w:r w:rsidRPr="00CF16A7">
              <w:rPr>
                <w:rFonts w:hAnsi="宋体" w:cs="宋体" w:hint="eastAsia"/>
                <w:bCs/>
                <w:noProof/>
                <w:color w:val="000000"/>
                <w:kern w:val="0"/>
                <w:sz w:val="18"/>
                <w:szCs w:val="18"/>
              </w:rPr>
              <w:t>吸收速度</w:t>
            </w:r>
          </w:p>
        </w:tc>
        <w:tc>
          <w:tcPr>
            <w:tcW w:w="1822" w:type="pct"/>
            <w:tcBorders>
              <w:top w:val="single" w:sz="8" w:space="0" w:color="000000"/>
            </w:tcBorders>
            <w:shd w:val="clear" w:color="auto" w:fill="auto"/>
            <w:vAlign w:val="center"/>
          </w:tcPr>
          <w:p w:rsidR="00441EDE" w:rsidRPr="00D36A29" w:rsidRDefault="00441EDE" w:rsidP="008015BF">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第一次吸收</w:t>
            </w:r>
          </w:p>
        </w:tc>
        <w:tc>
          <w:tcPr>
            <w:tcW w:w="607" w:type="pct"/>
            <w:tcBorders>
              <w:top w:val="single" w:sz="8" w:space="0" w:color="000000"/>
            </w:tcBorders>
            <w:shd w:val="clear" w:color="auto" w:fill="auto"/>
            <w:vAlign w:val="center"/>
          </w:tcPr>
          <w:p w:rsidR="00441EDE" w:rsidRPr="00D36A29" w:rsidRDefault="00441EDE" w:rsidP="008015BF">
            <w:pPr>
              <w:widowControl/>
              <w:jc w:val="center"/>
              <w:rPr>
                <w:rFonts w:hAnsi="宋体" w:cs="宋体"/>
                <w:bCs/>
                <w:noProof/>
                <w:color w:val="000000"/>
                <w:kern w:val="0"/>
                <w:sz w:val="18"/>
                <w:szCs w:val="18"/>
              </w:rPr>
            </w:pPr>
            <w:r w:rsidRPr="00D36A29">
              <w:rPr>
                <w:rFonts w:hAnsi="宋体" w:hint="eastAsia"/>
                <w:bCs/>
                <w:noProof/>
                <w:color w:val="000000"/>
                <w:kern w:val="0"/>
                <w:sz w:val="18"/>
                <w:szCs w:val="18"/>
              </w:rPr>
              <w:t>s</w:t>
            </w:r>
          </w:p>
        </w:tc>
        <w:tc>
          <w:tcPr>
            <w:tcW w:w="1817" w:type="pct"/>
            <w:gridSpan w:val="2"/>
            <w:tcBorders>
              <w:top w:val="single" w:sz="8" w:space="0" w:color="000000"/>
            </w:tcBorders>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30</w:t>
            </w:r>
            <w:r w:rsidRPr="00D36A29">
              <w:rPr>
                <w:rFonts w:hAnsi="宋体" w:cs="宋体" w:hint="eastAsia"/>
                <w:bCs/>
                <w:noProof/>
                <w:color w:val="000000"/>
                <w:kern w:val="0"/>
                <w:sz w:val="18"/>
                <w:szCs w:val="18"/>
              </w:rPr>
              <w:t>（≤5</w:t>
            </w:r>
            <w:r w:rsidRPr="00D36A29">
              <w:rPr>
                <w:rFonts w:hAnsi="宋体" w:cs="宋体"/>
                <w:bCs/>
                <w:noProof/>
                <w:color w:val="000000"/>
                <w:kern w:val="0"/>
                <w:sz w:val="18"/>
                <w:szCs w:val="18"/>
              </w:rPr>
              <w:t>0</w:t>
            </w:r>
            <w:r w:rsidRPr="00D36A29">
              <w:rPr>
                <w:rFonts w:hAnsi="宋体" w:cs="宋体" w:hint="eastAsia"/>
                <w:bCs/>
                <w:noProof/>
                <w:color w:val="000000"/>
                <w:kern w:val="0"/>
                <w:sz w:val="18"/>
                <w:szCs w:val="18"/>
              </w:rPr>
              <w:t>）</w:t>
            </w:r>
          </w:p>
        </w:tc>
      </w:tr>
      <w:tr w:rsidR="00441EDE" w:rsidRPr="009756D4" w:rsidTr="003A04B7">
        <w:trPr>
          <w:trHeight w:val="43"/>
          <w:jc w:val="center"/>
        </w:trPr>
        <w:tc>
          <w:tcPr>
            <w:tcW w:w="754" w:type="pct"/>
            <w:vMerge/>
            <w:shd w:val="clear" w:color="auto" w:fill="auto"/>
            <w:vAlign w:val="center"/>
          </w:tcPr>
          <w:p w:rsidR="00441EDE" w:rsidRPr="00CF16A7" w:rsidRDefault="00441EDE" w:rsidP="008015BF">
            <w:pPr>
              <w:widowControl/>
              <w:jc w:val="center"/>
              <w:rPr>
                <w:rFonts w:hAnsi="宋体" w:cs="宋体"/>
                <w:bCs/>
                <w:noProof/>
                <w:color w:val="000000"/>
                <w:kern w:val="0"/>
                <w:sz w:val="18"/>
                <w:szCs w:val="18"/>
              </w:rPr>
            </w:pPr>
          </w:p>
        </w:tc>
        <w:tc>
          <w:tcPr>
            <w:tcW w:w="1822" w:type="pct"/>
            <w:tcBorders>
              <w:top w:val="single" w:sz="8" w:space="0" w:color="000000"/>
            </w:tcBorders>
            <w:shd w:val="clear" w:color="auto" w:fill="auto"/>
            <w:vAlign w:val="center"/>
          </w:tcPr>
          <w:p w:rsidR="00441EDE" w:rsidRPr="00D36A29" w:rsidRDefault="00441EDE" w:rsidP="008015BF">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第二次吸收</w:t>
            </w:r>
          </w:p>
        </w:tc>
        <w:tc>
          <w:tcPr>
            <w:tcW w:w="607" w:type="pct"/>
            <w:tcBorders>
              <w:top w:val="single" w:sz="8" w:space="0" w:color="000000"/>
            </w:tcBorders>
            <w:shd w:val="clear" w:color="auto" w:fill="auto"/>
            <w:vAlign w:val="center"/>
          </w:tcPr>
          <w:p w:rsidR="00441EDE" w:rsidRPr="00D36A29" w:rsidRDefault="00441EDE" w:rsidP="008015BF">
            <w:pPr>
              <w:widowControl/>
              <w:jc w:val="center"/>
              <w:rPr>
                <w:rFonts w:hAnsi="宋体" w:cs="宋体"/>
                <w:bCs/>
                <w:noProof/>
                <w:color w:val="000000"/>
                <w:kern w:val="0"/>
                <w:sz w:val="18"/>
                <w:szCs w:val="18"/>
              </w:rPr>
            </w:pPr>
            <w:r w:rsidRPr="00D36A29">
              <w:rPr>
                <w:rFonts w:hAnsi="宋体" w:hint="eastAsia"/>
                <w:bCs/>
                <w:noProof/>
                <w:color w:val="000000"/>
                <w:kern w:val="0"/>
                <w:sz w:val="18"/>
                <w:szCs w:val="18"/>
              </w:rPr>
              <w:t>s</w:t>
            </w:r>
          </w:p>
        </w:tc>
        <w:tc>
          <w:tcPr>
            <w:tcW w:w="1817" w:type="pct"/>
            <w:gridSpan w:val="2"/>
            <w:tcBorders>
              <w:top w:val="single" w:sz="8" w:space="0" w:color="000000"/>
            </w:tcBorders>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0</w:t>
            </w: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100</w:t>
            </w:r>
            <w:r w:rsidRPr="00D36A29">
              <w:rPr>
                <w:rFonts w:hAnsi="宋体" w:cs="宋体" w:hint="eastAsia"/>
                <w:bCs/>
                <w:noProof/>
                <w:color w:val="000000"/>
                <w:kern w:val="0"/>
                <w:sz w:val="18"/>
                <w:szCs w:val="18"/>
              </w:rPr>
              <w:t>）</w:t>
            </w:r>
          </w:p>
        </w:tc>
      </w:tr>
      <w:tr w:rsidR="00441EDE" w:rsidRPr="009756D4" w:rsidTr="00A85C7A">
        <w:trPr>
          <w:jc w:val="center"/>
        </w:trPr>
        <w:tc>
          <w:tcPr>
            <w:tcW w:w="754" w:type="pct"/>
            <w:vMerge w:val="restart"/>
            <w:shd w:val="clear" w:color="auto" w:fill="auto"/>
            <w:vAlign w:val="center"/>
          </w:tcPr>
          <w:p w:rsidR="00441EDE" w:rsidRPr="00CF16A7" w:rsidRDefault="00441EDE" w:rsidP="00441EDE">
            <w:pPr>
              <w:widowControl/>
              <w:jc w:val="center"/>
              <w:rPr>
                <w:rFonts w:hAnsi="宋体"/>
                <w:bCs/>
                <w:noProof/>
                <w:color w:val="000000"/>
                <w:kern w:val="0"/>
                <w:sz w:val="18"/>
                <w:szCs w:val="18"/>
              </w:rPr>
            </w:pPr>
            <w:r w:rsidRPr="00CF16A7">
              <w:rPr>
                <w:rFonts w:hAnsi="宋体" w:hint="eastAsia"/>
                <w:bCs/>
                <w:noProof/>
                <w:color w:val="000000"/>
                <w:kern w:val="0"/>
                <w:sz w:val="18"/>
                <w:szCs w:val="18"/>
              </w:rPr>
              <w:t>渗透性能</w:t>
            </w:r>
            <w:r w:rsidRPr="00CF16A7">
              <w:rPr>
                <w:rFonts w:hAnsi="宋体" w:hint="eastAsia"/>
                <w:bCs/>
                <w:noProof/>
                <w:color w:val="000000"/>
                <w:kern w:val="0"/>
                <w:sz w:val="18"/>
                <w:szCs w:val="18"/>
                <w:vertAlign w:val="superscript"/>
              </w:rPr>
              <w:t>a</w:t>
            </w:r>
          </w:p>
        </w:tc>
        <w:tc>
          <w:tcPr>
            <w:tcW w:w="1822"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hint="eastAsia"/>
                <w:bCs/>
                <w:noProof/>
                <w:color w:val="000000"/>
                <w:kern w:val="0"/>
                <w:sz w:val="18"/>
                <w:szCs w:val="18"/>
              </w:rPr>
              <w:t>回渗量</w:t>
            </w:r>
          </w:p>
        </w:tc>
        <w:tc>
          <w:tcPr>
            <w:tcW w:w="607"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5.0</w:t>
            </w:r>
            <w:r w:rsidRPr="00D36A29">
              <w:rPr>
                <w:rFonts w:hAnsi="宋体" w:cs="宋体" w:hint="eastAsia"/>
                <w:bCs/>
                <w:noProof/>
                <w:color w:val="000000"/>
                <w:kern w:val="0"/>
                <w:sz w:val="18"/>
                <w:szCs w:val="18"/>
              </w:rPr>
              <w:t>（≤1</w:t>
            </w:r>
            <w:r w:rsidRPr="00D36A29">
              <w:rPr>
                <w:rFonts w:hAnsi="宋体" w:cs="宋体"/>
                <w:bCs/>
                <w:noProof/>
                <w:color w:val="000000"/>
                <w:kern w:val="0"/>
                <w:sz w:val="18"/>
                <w:szCs w:val="18"/>
              </w:rPr>
              <w:t>5.0</w:t>
            </w:r>
            <w:r w:rsidRPr="00D36A29">
              <w:rPr>
                <w:rFonts w:hAnsi="宋体" w:cs="宋体" w:hint="eastAsia"/>
                <w:bCs/>
                <w:noProof/>
                <w:color w:val="000000"/>
                <w:kern w:val="0"/>
                <w:sz w:val="18"/>
                <w:szCs w:val="18"/>
              </w:rPr>
              <w:t>）</w:t>
            </w:r>
          </w:p>
        </w:tc>
      </w:tr>
      <w:tr w:rsidR="00441EDE" w:rsidRPr="009756D4" w:rsidTr="00A85C7A">
        <w:trPr>
          <w:jc w:val="center"/>
        </w:trPr>
        <w:tc>
          <w:tcPr>
            <w:tcW w:w="754" w:type="pct"/>
            <w:vMerge/>
            <w:shd w:val="clear" w:color="auto" w:fill="auto"/>
            <w:vAlign w:val="center"/>
          </w:tcPr>
          <w:p w:rsidR="00441EDE" w:rsidRPr="00CF16A7" w:rsidRDefault="00441EDE" w:rsidP="00441EDE">
            <w:pPr>
              <w:widowControl/>
              <w:jc w:val="center"/>
              <w:rPr>
                <w:rFonts w:hAnsi="宋体"/>
                <w:bCs/>
                <w:noProof/>
                <w:color w:val="000000"/>
                <w:kern w:val="0"/>
                <w:sz w:val="18"/>
                <w:szCs w:val="18"/>
              </w:rPr>
            </w:pPr>
          </w:p>
        </w:tc>
        <w:tc>
          <w:tcPr>
            <w:tcW w:w="1822"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渗漏量</w:t>
            </w:r>
          </w:p>
        </w:tc>
        <w:tc>
          <w:tcPr>
            <w:tcW w:w="607"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0.8</w:t>
            </w:r>
            <w:r w:rsidRPr="00D36A29">
              <w:rPr>
                <w:rFonts w:hAnsi="宋体" w:cs="宋体" w:hint="eastAsia"/>
                <w:bCs/>
                <w:noProof/>
                <w:color w:val="000000"/>
                <w:kern w:val="0"/>
                <w:sz w:val="18"/>
                <w:szCs w:val="18"/>
              </w:rPr>
              <w:t>（≤1</w:t>
            </w:r>
            <w:r w:rsidRPr="00D36A29">
              <w:rPr>
                <w:rFonts w:hAnsi="宋体" w:cs="宋体"/>
                <w:bCs/>
                <w:noProof/>
                <w:color w:val="000000"/>
                <w:kern w:val="0"/>
                <w:sz w:val="18"/>
                <w:szCs w:val="18"/>
              </w:rPr>
              <w:t>.0</w:t>
            </w:r>
            <w:r w:rsidRPr="00D36A29">
              <w:rPr>
                <w:rFonts w:hAnsi="宋体" w:cs="宋体" w:hint="eastAsia"/>
                <w:bCs/>
                <w:noProof/>
                <w:color w:val="000000"/>
                <w:kern w:val="0"/>
                <w:sz w:val="18"/>
                <w:szCs w:val="18"/>
              </w:rPr>
              <w:t>）</w:t>
            </w:r>
          </w:p>
        </w:tc>
      </w:tr>
      <w:tr w:rsidR="00441EDE" w:rsidRPr="009756D4" w:rsidTr="00B17F1B">
        <w:trPr>
          <w:jc w:val="center"/>
        </w:trPr>
        <w:tc>
          <w:tcPr>
            <w:tcW w:w="2576" w:type="pct"/>
            <w:gridSpan w:val="2"/>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hint="eastAsia"/>
                <w:bCs/>
                <w:noProof/>
                <w:color w:val="000000"/>
                <w:kern w:val="0"/>
                <w:sz w:val="18"/>
                <w:szCs w:val="18"/>
              </w:rPr>
              <w:t>面层附着物</w:t>
            </w:r>
          </w:p>
        </w:tc>
        <w:tc>
          <w:tcPr>
            <w:tcW w:w="607"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hint="eastAsia"/>
                <w:bCs/>
                <w:noProof/>
                <w:color w:val="000000"/>
                <w:kern w:val="0"/>
                <w:sz w:val="18"/>
                <w:szCs w:val="18"/>
              </w:rPr>
              <w:t>颗/片</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3</w:t>
            </w:r>
            <w:r w:rsidRPr="00D36A29">
              <w:rPr>
                <w:rFonts w:hAnsi="宋体" w:cs="宋体" w:hint="eastAsia"/>
                <w:bCs/>
                <w:noProof/>
                <w:color w:val="000000"/>
                <w:kern w:val="0"/>
                <w:sz w:val="18"/>
                <w:szCs w:val="18"/>
              </w:rPr>
              <w:t>（≤5）</w:t>
            </w:r>
          </w:p>
        </w:tc>
      </w:tr>
      <w:tr w:rsidR="00441EDE" w:rsidRPr="009756D4" w:rsidTr="00B17F1B">
        <w:trPr>
          <w:jc w:val="center"/>
        </w:trPr>
        <w:tc>
          <w:tcPr>
            <w:tcW w:w="2576" w:type="pct"/>
            <w:gridSpan w:val="2"/>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bCs/>
                <w:noProof/>
                <w:color w:val="000000"/>
                <w:kern w:val="0"/>
                <w:sz w:val="18"/>
                <w:szCs w:val="18"/>
              </w:rPr>
              <w:t>pH</w:t>
            </w:r>
            <w:r w:rsidRPr="00D36A29">
              <w:rPr>
                <w:rFonts w:hAnsi="宋体" w:cs="宋体" w:hint="eastAsia"/>
                <w:bCs/>
                <w:noProof/>
                <w:color w:val="000000"/>
                <w:kern w:val="0"/>
                <w:sz w:val="18"/>
                <w:szCs w:val="18"/>
              </w:rPr>
              <w:t>值</w:t>
            </w:r>
          </w:p>
        </w:tc>
        <w:tc>
          <w:tcPr>
            <w:tcW w:w="607"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bCs/>
                <w:noProof/>
                <w:color w:val="000000"/>
                <w:kern w:val="0"/>
                <w:sz w:val="18"/>
                <w:szCs w:val="18"/>
              </w:rPr>
              <w:t>—</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.0</w:t>
            </w:r>
            <w:r w:rsidRPr="00D36A29">
              <w:rPr>
                <w:rFonts w:hAnsi="宋体" w:hint="eastAsia"/>
                <w:bCs/>
                <w:noProof/>
                <w:color w:val="000000"/>
                <w:kern w:val="0"/>
                <w:sz w:val="18"/>
                <w:szCs w:val="18"/>
              </w:rPr>
              <w:t>～</w:t>
            </w:r>
            <w:r w:rsidRPr="00D36A29">
              <w:rPr>
                <w:rFonts w:hAnsi="宋体" w:cs="宋体"/>
                <w:bCs/>
                <w:noProof/>
                <w:color w:val="000000"/>
                <w:kern w:val="0"/>
                <w:sz w:val="18"/>
                <w:szCs w:val="18"/>
              </w:rPr>
              <w:t>7.5</w:t>
            </w:r>
          </w:p>
        </w:tc>
      </w:tr>
      <w:tr w:rsidR="00441EDE" w:rsidRPr="009756D4" w:rsidTr="00A85C7A">
        <w:trPr>
          <w:jc w:val="center"/>
        </w:trPr>
        <w:tc>
          <w:tcPr>
            <w:tcW w:w="754" w:type="pct"/>
            <w:vMerge w:val="restart"/>
            <w:shd w:val="clear" w:color="auto" w:fill="auto"/>
            <w:vAlign w:val="center"/>
          </w:tcPr>
          <w:p w:rsidR="00441EDE" w:rsidRPr="00CF16A7" w:rsidRDefault="00441EDE" w:rsidP="00441EDE">
            <w:pPr>
              <w:widowControl/>
              <w:jc w:val="center"/>
              <w:rPr>
                <w:rFonts w:hAnsi="宋体"/>
                <w:bCs/>
                <w:noProof/>
                <w:color w:val="000000"/>
                <w:kern w:val="0"/>
                <w:sz w:val="18"/>
                <w:szCs w:val="18"/>
              </w:rPr>
            </w:pPr>
            <w:r w:rsidRPr="00CF16A7">
              <w:rPr>
                <w:rFonts w:hAnsi="宋体" w:hint="eastAsia"/>
                <w:bCs/>
                <w:noProof/>
                <w:color w:val="000000"/>
                <w:kern w:val="0"/>
                <w:sz w:val="18"/>
                <w:szCs w:val="18"/>
              </w:rPr>
              <w:t>杂质</w:t>
            </w:r>
          </w:p>
        </w:tc>
        <w:tc>
          <w:tcPr>
            <w:tcW w:w="1822"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3.0 mm</w:t>
            </w:r>
            <w:r w:rsidRPr="00D36A29">
              <w:rPr>
                <w:rFonts w:hAnsi="宋体" w:hint="eastAsia"/>
                <w:bCs/>
                <w:noProof/>
                <w:color w:val="000000"/>
                <w:kern w:val="0"/>
                <w:sz w:val="18"/>
                <w:szCs w:val="18"/>
                <w:vertAlign w:val="superscript"/>
              </w:rPr>
              <w:t>2</w:t>
            </w:r>
            <w:r w:rsidRPr="00D36A29">
              <w:rPr>
                <w:rFonts w:hAnsi="宋体" w:hint="eastAsia"/>
                <w:bCs/>
                <w:noProof/>
                <w:color w:val="000000"/>
                <w:kern w:val="0"/>
                <w:sz w:val="18"/>
                <w:szCs w:val="18"/>
              </w:rPr>
              <w:t>～5.0 mm</w:t>
            </w:r>
            <w:r w:rsidRPr="00D36A29">
              <w:rPr>
                <w:rFonts w:hAnsi="宋体" w:hint="eastAsia"/>
                <w:bCs/>
                <w:noProof/>
                <w:color w:val="000000"/>
                <w:kern w:val="0"/>
                <w:sz w:val="18"/>
                <w:szCs w:val="18"/>
                <w:vertAlign w:val="superscript"/>
              </w:rPr>
              <w:t>2</w:t>
            </w:r>
          </w:p>
        </w:tc>
        <w:tc>
          <w:tcPr>
            <w:tcW w:w="607" w:type="pct"/>
            <w:vMerge w:val="restar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个/片</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2</w:t>
            </w:r>
          </w:p>
        </w:tc>
      </w:tr>
      <w:tr w:rsidR="00441EDE" w:rsidRPr="009756D4" w:rsidTr="00A85C7A">
        <w:trPr>
          <w:jc w:val="center"/>
        </w:trPr>
        <w:tc>
          <w:tcPr>
            <w:tcW w:w="754" w:type="pct"/>
            <w:vMerge/>
            <w:shd w:val="clear" w:color="auto" w:fill="auto"/>
            <w:vAlign w:val="center"/>
          </w:tcPr>
          <w:p w:rsidR="00441EDE" w:rsidRPr="00CF16A7" w:rsidRDefault="00441EDE" w:rsidP="00441EDE">
            <w:pPr>
              <w:widowControl/>
              <w:jc w:val="center"/>
              <w:rPr>
                <w:rFonts w:hAnsi="宋体"/>
                <w:bCs/>
                <w:noProof/>
                <w:color w:val="000000"/>
                <w:kern w:val="0"/>
                <w:sz w:val="18"/>
                <w:szCs w:val="18"/>
              </w:rPr>
            </w:pPr>
          </w:p>
        </w:tc>
        <w:tc>
          <w:tcPr>
            <w:tcW w:w="1822"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w:t>
            </w:r>
            <w:r w:rsidRPr="00D36A29">
              <w:rPr>
                <w:rFonts w:hAnsi="宋体"/>
                <w:bCs/>
                <w:noProof/>
                <w:color w:val="000000"/>
                <w:kern w:val="0"/>
                <w:sz w:val="18"/>
                <w:szCs w:val="18"/>
              </w:rPr>
              <w:t>5.0 mm</w:t>
            </w:r>
            <w:r w:rsidRPr="00D36A29">
              <w:rPr>
                <w:rFonts w:hAnsi="宋体"/>
                <w:bCs/>
                <w:noProof/>
                <w:color w:val="000000"/>
                <w:kern w:val="0"/>
                <w:sz w:val="18"/>
                <w:szCs w:val="18"/>
                <w:vertAlign w:val="superscript"/>
              </w:rPr>
              <w:t>2</w:t>
            </w:r>
          </w:p>
        </w:tc>
        <w:tc>
          <w:tcPr>
            <w:tcW w:w="607" w:type="pct"/>
            <w:vMerge/>
            <w:shd w:val="clear" w:color="auto" w:fill="auto"/>
            <w:vAlign w:val="center"/>
          </w:tcPr>
          <w:p w:rsidR="00441EDE" w:rsidRPr="00D36A29" w:rsidRDefault="00441EDE" w:rsidP="00441EDE">
            <w:pPr>
              <w:widowControl/>
              <w:jc w:val="center"/>
              <w:rPr>
                <w:rFonts w:hAnsi="宋体"/>
                <w:bCs/>
                <w:noProof/>
                <w:color w:val="000000"/>
                <w:kern w:val="0"/>
                <w:sz w:val="18"/>
                <w:szCs w:val="18"/>
              </w:rPr>
            </w:pP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不应有</w:t>
            </w:r>
          </w:p>
        </w:tc>
      </w:tr>
      <w:tr w:rsidR="00441EDE" w:rsidRPr="009756D4" w:rsidTr="00B17F1B">
        <w:trPr>
          <w:jc w:val="center"/>
        </w:trPr>
        <w:tc>
          <w:tcPr>
            <w:tcW w:w="2576" w:type="pct"/>
            <w:gridSpan w:val="2"/>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hint="eastAsia"/>
                <w:bCs/>
                <w:noProof/>
                <w:color w:val="000000"/>
                <w:kern w:val="0"/>
                <w:sz w:val="18"/>
                <w:szCs w:val="18"/>
              </w:rPr>
              <w:t>防侧漏性能</w:t>
            </w:r>
            <w:r w:rsidRPr="00D36A29">
              <w:rPr>
                <w:rFonts w:hAnsi="宋体" w:hint="eastAsia"/>
                <w:bCs/>
                <w:noProof/>
                <w:color w:val="000000"/>
                <w:kern w:val="0"/>
                <w:sz w:val="18"/>
                <w:szCs w:val="18"/>
                <w:vertAlign w:val="superscript"/>
              </w:rPr>
              <w:t>b</w:t>
            </w:r>
          </w:p>
        </w:tc>
        <w:tc>
          <w:tcPr>
            <w:tcW w:w="607"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bCs/>
                <w:noProof/>
                <w:color w:val="000000"/>
                <w:kern w:val="0"/>
                <w:sz w:val="18"/>
                <w:szCs w:val="18"/>
              </w:rPr>
              <w:t>-</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无侧漏</w:t>
            </w:r>
          </w:p>
        </w:tc>
      </w:tr>
      <w:tr w:rsidR="00441EDE" w:rsidRPr="009756D4" w:rsidTr="00B17F1B">
        <w:trPr>
          <w:jc w:val="center"/>
        </w:trPr>
        <w:tc>
          <w:tcPr>
            <w:tcW w:w="2576" w:type="pct"/>
            <w:gridSpan w:val="2"/>
            <w:shd w:val="clear" w:color="auto" w:fill="auto"/>
            <w:vAlign w:val="center"/>
          </w:tcPr>
          <w:p w:rsidR="00441EDE" w:rsidRPr="00D36A29" w:rsidRDefault="00441EDE" w:rsidP="00441EDE">
            <w:pPr>
              <w:jc w:val="center"/>
              <w:rPr>
                <w:rFonts w:hAnsi="宋体"/>
                <w:bCs/>
                <w:noProof/>
                <w:color w:val="000000"/>
                <w:kern w:val="0"/>
                <w:sz w:val="18"/>
                <w:szCs w:val="18"/>
              </w:rPr>
            </w:pPr>
            <w:r w:rsidRPr="00D36A29">
              <w:rPr>
                <w:rFonts w:hAnsi="宋体" w:cs="宋体" w:hint="eastAsia"/>
                <w:bCs/>
                <w:noProof/>
                <w:color w:val="000000"/>
                <w:kern w:val="0"/>
                <w:sz w:val="18"/>
                <w:szCs w:val="18"/>
              </w:rPr>
              <w:t>交货水分</w:t>
            </w:r>
            <w:r w:rsidRPr="00D36A29">
              <w:rPr>
                <w:rFonts w:hAnsi="宋体" w:cs="宋体" w:hint="eastAsia"/>
                <w:bCs/>
                <w:noProof/>
                <w:color w:val="000000"/>
                <w:kern w:val="0"/>
                <w:sz w:val="18"/>
                <w:szCs w:val="18"/>
                <w:vertAlign w:val="superscript"/>
              </w:rPr>
              <w:t>c</w:t>
            </w:r>
          </w:p>
        </w:tc>
        <w:tc>
          <w:tcPr>
            <w:tcW w:w="607" w:type="pct"/>
            <w:shd w:val="clear" w:color="auto" w:fill="auto"/>
            <w:vAlign w:val="center"/>
          </w:tcPr>
          <w:p w:rsidR="00441EDE" w:rsidRPr="00D36A29" w:rsidRDefault="00441EDE" w:rsidP="00441EDE">
            <w:pPr>
              <w:widowControl/>
              <w:jc w:val="center"/>
              <w:rPr>
                <w:rFonts w:hAnsi="宋体"/>
                <w:bCs/>
                <w:noProof/>
                <w:color w:val="000000"/>
                <w:kern w:val="0"/>
                <w:sz w:val="18"/>
                <w:szCs w:val="18"/>
              </w:rPr>
            </w:pPr>
            <w:r w:rsidRPr="00D36A29">
              <w:rPr>
                <w:rFonts w:hAnsi="宋体" w:cs="宋体"/>
                <w:bCs/>
                <w:noProof/>
                <w:color w:val="000000"/>
                <w:kern w:val="0"/>
                <w:sz w:val="18"/>
                <w:szCs w:val="18"/>
              </w:rPr>
              <w:t>%</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10.0</w:t>
            </w:r>
          </w:p>
        </w:tc>
      </w:tr>
      <w:tr w:rsidR="00441EDE" w:rsidRPr="009756D4" w:rsidTr="001B3B4C">
        <w:trPr>
          <w:jc w:val="center"/>
        </w:trPr>
        <w:tc>
          <w:tcPr>
            <w:tcW w:w="754" w:type="pct"/>
            <w:vMerge w:val="restar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饱和吸水量</w:t>
            </w: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初生码（N</w:t>
            </w:r>
            <w:r w:rsidRPr="00D36A29">
              <w:rPr>
                <w:rFonts w:hAnsi="宋体" w:cs="宋体"/>
                <w:bCs/>
                <w:noProof/>
                <w:color w:val="000000"/>
                <w:kern w:val="0"/>
                <w:sz w:val="18"/>
                <w:szCs w:val="18"/>
              </w:rPr>
              <w:t>B</w:t>
            </w:r>
            <w:r w:rsidRPr="00D36A29">
              <w:rPr>
                <w:rFonts w:hAnsi="宋体" w:cs="宋体" w:hint="eastAsia"/>
                <w:bCs/>
                <w:noProof/>
                <w:color w:val="000000"/>
                <w:kern w:val="0"/>
                <w:sz w:val="18"/>
                <w:szCs w:val="18"/>
              </w:rPr>
              <w:t>）</w:t>
            </w:r>
          </w:p>
        </w:tc>
        <w:tc>
          <w:tcPr>
            <w:tcW w:w="607" w:type="pct"/>
            <w:shd w:val="clear" w:color="auto" w:fill="auto"/>
            <w:vAlign w:val="center"/>
          </w:tcPr>
          <w:p w:rsidR="00441EDE" w:rsidRPr="00D36A29" w:rsidRDefault="00441EDE" w:rsidP="00441EDE">
            <w:pPr>
              <w:widowControl/>
              <w:jc w:val="center"/>
              <w:rPr>
                <w:rFonts w:hAnsi="宋体" w:cs="宋体"/>
                <w:bCs/>
                <w:noProof/>
                <w:color w:val="000000"/>
                <w:kern w:val="0"/>
                <w:sz w:val="18"/>
                <w:szCs w:val="18"/>
              </w:rP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200</w:t>
            </w:r>
          </w:p>
        </w:tc>
      </w:tr>
      <w:tr w:rsidR="00441EDE" w:rsidRPr="009756D4" w:rsidTr="00EA40D4">
        <w:trPr>
          <w:jc w:val="center"/>
        </w:trPr>
        <w:tc>
          <w:tcPr>
            <w:tcW w:w="754" w:type="pct"/>
            <w:vMerge/>
            <w:shd w:val="clear" w:color="auto" w:fill="auto"/>
            <w:vAlign w:val="center"/>
          </w:tcPr>
          <w:p w:rsidR="00441EDE" w:rsidRPr="00D36A29" w:rsidRDefault="00441EDE" w:rsidP="00441EDE">
            <w:pPr>
              <w:jc w:val="center"/>
              <w:rPr>
                <w:rFonts w:hAnsi="宋体" w:cs="宋体"/>
                <w:bCs/>
                <w:noProof/>
                <w:color w:val="000000"/>
                <w:kern w:val="0"/>
                <w:sz w:val="18"/>
                <w:szCs w:val="18"/>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小码（S）</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r w:rsidRPr="00D36A29">
              <w:rPr>
                <w:rFonts w:hAnsi="宋体" w:cs="宋体"/>
                <w:bCs/>
                <w:noProof/>
                <w:color w:val="000000"/>
                <w:kern w:val="0"/>
                <w:sz w:val="18"/>
                <w:szCs w:val="18"/>
              </w:rPr>
              <w:t>250</w:t>
            </w:r>
          </w:p>
        </w:tc>
      </w:tr>
      <w:tr w:rsidR="00441EDE" w:rsidRPr="009756D4" w:rsidTr="00EA40D4">
        <w:trPr>
          <w:jc w:val="center"/>
        </w:trPr>
        <w:tc>
          <w:tcPr>
            <w:tcW w:w="754" w:type="pct"/>
            <w:vMerge/>
            <w:shd w:val="clear" w:color="auto" w:fill="auto"/>
            <w:vAlign w:val="center"/>
          </w:tcPr>
          <w:p w:rsidR="00441EDE" w:rsidRPr="00D36A29" w:rsidRDefault="00441EDE" w:rsidP="00441EDE">
            <w:pPr>
              <w:jc w:val="center"/>
              <w:rPr>
                <w:rFonts w:hAnsi="宋体" w:cs="宋体"/>
                <w:bCs/>
                <w:noProof/>
                <w:color w:val="000000"/>
                <w:kern w:val="0"/>
                <w:sz w:val="18"/>
                <w:szCs w:val="18"/>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中码(M)</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≥3</w:t>
            </w:r>
            <w:r w:rsidRPr="00D36A29">
              <w:rPr>
                <w:rFonts w:hAnsi="宋体" w:cs="宋体"/>
                <w:bCs/>
                <w:noProof/>
                <w:color w:val="000000"/>
                <w:kern w:val="0"/>
                <w:sz w:val="18"/>
                <w:szCs w:val="18"/>
              </w:rPr>
              <w:t>50</w:t>
            </w:r>
            <w:r w:rsidR="008D2B10" w:rsidRPr="00D36A29">
              <w:rPr>
                <w:rFonts w:hAnsi="宋体" w:cs="宋体" w:hint="eastAsia"/>
                <w:bCs/>
                <w:noProof/>
                <w:color w:val="000000"/>
                <w:kern w:val="0"/>
                <w:sz w:val="18"/>
                <w:szCs w:val="18"/>
              </w:rPr>
              <w:t>（3</w:t>
            </w:r>
            <w:r w:rsidR="008D2B10" w:rsidRPr="00D36A29">
              <w:rPr>
                <w:rFonts w:hAnsi="宋体" w:cs="宋体"/>
                <w:bCs/>
                <w:noProof/>
                <w:color w:val="000000"/>
                <w:kern w:val="0"/>
                <w:sz w:val="18"/>
                <w:szCs w:val="18"/>
              </w:rPr>
              <w:t>30-340</w:t>
            </w:r>
            <w:r w:rsidR="008D2B10" w:rsidRPr="00D36A29">
              <w:rPr>
                <w:rFonts w:hAnsi="宋体" w:cs="宋体" w:hint="eastAsia"/>
                <w:bCs/>
                <w:noProof/>
                <w:color w:val="000000"/>
                <w:kern w:val="0"/>
                <w:sz w:val="18"/>
                <w:szCs w:val="18"/>
              </w:rPr>
              <w:t>）</w:t>
            </w:r>
          </w:p>
        </w:tc>
      </w:tr>
      <w:tr w:rsidR="00441EDE" w:rsidRPr="009756D4" w:rsidTr="00EA40D4">
        <w:trPr>
          <w:jc w:val="center"/>
        </w:trPr>
        <w:tc>
          <w:tcPr>
            <w:tcW w:w="754" w:type="pct"/>
            <w:vMerge/>
            <w:shd w:val="clear" w:color="auto" w:fill="auto"/>
            <w:vAlign w:val="center"/>
          </w:tcPr>
          <w:p w:rsidR="00441EDE" w:rsidRPr="00D36A29" w:rsidRDefault="00441EDE" w:rsidP="00441EDE">
            <w:pPr>
              <w:jc w:val="center"/>
              <w:rPr>
                <w:rFonts w:hAnsi="宋体" w:cs="宋体"/>
                <w:bCs/>
                <w:noProof/>
                <w:color w:val="000000"/>
                <w:kern w:val="0"/>
                <w:sz w:val="18"/>
                <w:szCs w:val="18"/>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大码(L)</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00</w:t>
            </w:r>
          </w:p>
        </w:tc>
      </w:tr>
      <w:tr w:rsidR="00441EDE" w:rsidRPr="009756D4" w:rsidTr="00EA40D4">
        <w:trPr>
          <w:jc w:val="center"/>
        </w:trPr>
        <w:tc>
          <w:tcPr>
            <w:tcW w:w="754" w:type="pct"/>
            <w:vMerge/>
            <w:shd w:val="clear" w:color="auto" w:fill="auto"/>
            <w:vAlign w:val="center"/>
          </w:tcPr>
          <w:p w:rsidR="00441EDE" w:rsidRPr="00D36A29" w:rsidRDefault="00441EDE" w:rsidP="00441EDE">
            <w:pPr>
              <w:jc w:val="center"/>
              <w:rPr>
                <w:rFonts w:hAnsi="宋体" w:cs="宋体"/>
                <w:bCs/>
                <w:noProof/>
                <w:color w:val="000000"/>
                <w:kern w:val="0"/>
                <w:sz w:val="18"/>
                <w:szCs w:val="18"/>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加大码(XL)</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25</w:t>
            </w:r>
          </w:p>
        </w:tc>
      </w:tr>
      <w:tr w:rsidR="00441EDE" w:rsidRPr="009756D4" w:rsidTr="00EA40D4">
        <w:trPr>
          <w:jc w:val="center"/>
        </w:trPr>
        <w:tc>
          <w:tcPr>
            <w:tcW w:w="754" w:type="pct"/>
            <w:vMerge/>
            <w:shd w:val="clear" w:color="auto" w:fill="auto"/>
            <w:vAlign w:val="center"/>
          </w:tcPr>
          <w:p w:rsidR="00441EDE" w:rsidRPr="008015BF" w:rsidRDefault="00441EDE" w:rsidP="00441EDE">
            <w:pPr>
              <w:jc w:val="center"/>
              <w:rPr>
                <w:rFonts w:hAnsi="宋体" w:cs="宋体"/>
                <w:bCs/>
                <w:noProof/>
                <w:color w:val="000000"/>
                <w:kern w:val="0"/>
                <w:sz w:val="18"/>
                <w:szCs w:val="18"/>
                <w:highlight w:val="green"/>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特大码（XXL)</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50</w:t>
            </w:r>
          </w:p>
        </w:tc>
      </w:tr>
      <w:tr w:rsidR="00441EDE" w:rsidRPr="009756D4" w:rsidTr="00EA40D4">
        <w:trPr>
          <w:jc w:val="center"/>
        </w:trPr>
        <w:tc>
          <w:tcPr>
            <w:tcW w:w="754" w:type="pct"/>
            <w:vMerge/>
            <w:shd w:val="clear" w:color="auto" w:fill="auto"/>
            <w:vAlign w:val="center"/>
          </w:tcPr>
          <w:p w:rsidR="00441EDE" w:rsidRPr="008015BF" w:rsidRDefault="00441EDE" w:rsidP="00441EDE">
            <w:pPr>
              <w:jc w:val="center"/>
              <w:rPr>
                <w:rFonts w:hAnsi="宋体" w:cs="宋体"/>
                <w:bCs/>
                <w:noProof/>
                <w:color w:val="000000"/>
                <w:kern w:val="0"/>
                <w:sz w:val="18"/>
                <w:szCs w:val="18"/>
                <w:highlight w:val="green"/>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特加大码(XXXL)</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50</w:t>
            </w:r>
          </w:p>
        </w:tc>
      </w:tr>
      <w:tr w:rsidR="00441EDE" w:rsidRPr="009756D4" w:rsidTr="00EA40D4">
        <w:trPr>
          <w:jc w:val="center"/>
        </w:trPr>
        <w:tc>
          <w:tcPr>
            <w:tcW w:w="754" w:type="pct"/>
            <w:vMerge/>
            <w:shd w:val="clear" w:color="auto" w:fill="auto"/>
            <w:vAlign w:val="center"/>
          </w:tcPr>
          <w:p w:rsidR="00441EDE" w:rsidRPr="008015BF" w:rsidRDefault="00441EDE" w:rsidP="00441EDE">
            <w:pPr>
              <w:jc w:val="center"/>
              <w:rPr>
                <w:rFonts w:hAnsi="宋体" w:cs="宋体"/>
                <w:bCs/>
                <w:noProof/>
                <w:color w:val="000000"/>
                <w:kern w:val="0"/>
                <w:sz w:val="18"/>
                <w:szCs w:val="18"/>
                <w:highlight w:val="green"/>
              </w:rPr>
            </w:pPr>
          </w:p>
        </w:tc>
        <w:tc>
          <w:tcPr>
            <w:tcW w:w="1822" w:type="pct"/>
            <w:shd w:val="clear" w:color="auto" w:fill="auto"/>
            <w:vAlign w:val="center"/>
          </w:tcPr>
          <w:p w:rsidR="00441EDE" w:rsidRPr="00D36A29" w:rsidRDefault="00441EDE" w:rsidP="00441EDE">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特加大码以上</w:t>
            </w:r>
          </w:p>
        </w:tc>
        <w:tc>
          <w:tcPr>
            <w:tcW w:w="607" w:type="pct"/>
            <w:shd w:val="clear" w:color="auto" w:fill="auto"/>
          </w:tcPr>
          <w:p w:rsidR="00441EDE" w:rsidRPr="00D36A29" w:rsidRDefault="00441EDE" w:rsidP="00441EDE">
            <w:pPr>
              <w:jc w:val="center"/>
            </w:pPr>
            <w:r w:rsidRPr="00D36A29">
              <w:rPr>
                <w:rFonts w:hAnsi="宋体" w:hint="eastAsia"/>
                <w:bCs/>
                <w:noProof/>
                <w:color w:val="000000"/>
                <w:kern w:val="0"/>
                <w:sz w:val="18"/>
                <w:szCs w:val="18"/>
              </w:rPr>
              <w:t>g</w:t>
            </w:r>
          </w:p>
        </w:tc>
        <w:tc>
          <w:tcPr>
            <w:tcW w:w="1817" w:type="pct"/>
            <w:gridSpan w:val="2"/>
          </w:tcPr>
          <w:p w:rsidR="00441EDE" w:rsidRPr="00D36A29" w:rsidRDefault="00441EDE" w:rsidP="00441EDE">
            <w:pPr>
              <w:widowControl/>
              <w:jc w:val="center"/>
              <w:rPr>
                <w:rFonts w:hAnsi="宋体" w:cs="宋体"/>
                <w:bCs/>
                <w:noProof/>
                <w:color w:val="000000"/>
                <w:kern w:val="0"/>
                <w:sz w:val="18"/>
                <w:szCs w:val="18"/>
              </w:rPr>
            </w:pPr>
            <w:r w:rsidRPr="00D36A29">
              <w:rPr>
                <w:rFonts w:hAnsi="宋体" w:cs="宋体" w:hint="eastAsia"/>
                <w:bCs/>
                <w:noProof/>
                <w:color w:val="000000"/>
                <w:kern w:val="0"/>
                <w:sz w:val="18"/>
                <w:szCs w:val="18"/>
              </w:rPr>
              <w:t>≥4</w:t>
            </w:r>
            <w:r w:rsidRPr="00D36A29">
              <w:rPr>
                <w:rFonts w:hAnsi="宋体" w:cs="宋体"/>
                <w:bCs/>
                <w:noProof/>
                <w:color w:val="000000"/>
                <w:kern w:val="0"/>
                <w:sz w:val="18"/>
                <w:szCs w:val="18"/>
              </w:rPr>
              <w:t>50</w:t>
            </w:r>
          </w:p>
        </w:tc>
      </w:tr>
      <w:tr w:rsidR="002311AA" w:rsidRPr="009756D4" w:rsidTr="002311AA">
        <w:trPr>
          <w:jc w:val="center"/>
        </w:trPr>
        <w:tc>
          <w:tcPr>
            <w:tcW w:w="2576" w:type="pct"/>
            <w:gridSpan w:val="2"/>
            <w:vMerge w:val="restart"/>
            <w:shd w:val="clear" w:color="auto" w:fill="auto"/>
            <w:vAlign w:val="center"/>
          </w:tcPr>
          <w:p w:rsidR="002311AA" w:rsidRPr="00D36A29" w:rsidRDefault="002311AA" w:rsidP="001D5896">
            <w:pPr>
              <w:jc w:val="center"/>
              <w:rPr>
                <w:rFonts w:hAnsi="宋体" w:cs="宋体"/>
                <w:bCs/>
                <w:noProof/>
                <w:color w:val="000000"/>
                <w:kern w:val="0"/>
                <w:sz w:val="18"/>
                <w:szCs w:val="18"/>
              </w:rPr>
            </w:pPr>
            <w:r w:rsidRPr="00D36A29">
              <w:rPr>
                <w:rFonts w:hAnsi="宋体" w:cs="宋体" w:hint="eastAsia"/>
                <w:bCs/>
                <w:noProof/>
                <w:color w:val="000000"/>
                <w:kern w:val="0"/>
                <w:sz w:val="18"/>
                <w:szCs w:val="18"/>
              </w:rPr>
              <w:lastRenderedPageBreak/>
              <w:t>腰围撕裂强度</w:t>
            </w:r>
          </w:p>
        </w:tc>
        <w:tc>
          <w:tcPr>
            <w:tcW w:w="607" w:type="pct"/>
            <w:vMerge w:val="restart"/>
            <w:shd w:val="clear" w:color="auto" w:fill="auto"/>
            <w:vAlign w:val="center"/>
          </w:tcPr>
          <w:p w:rsidR="002311AA" w:rsidRPr="00D36A29" w:rsidRDefault="002311AA" w:rsidP="001D5896">
            <w:pPr>
              <w:jc w:val="center"/>
              <w:rPr>
                <w:rFonts w:hAnsi="宋体" w:cs="宋体"/>
                <w:bCs/>
                <w:noProof/>
                <w:color w:val="000000"/>
                <w:kern w:val="0"/>
                <w:sz w:val="18"/>
                <w:szCs w:val="18"/>
              </w:rPr>
            </w:pPr>
            <w:r w:rsidRPr="00D36A29">
              <w:rPr>
                <w:rFonts w:hAnsi="宋体" w:cs="宋体"/>
                <w:bCs/>
                <w:noProof/>
                <w:color w:val="000000"/>
                <w:kern w:val="0"/>
                <w:sz w:val="18"/>
                <w:szCs w:val="18"/>
              </w:rPr>
              <w:t>N/25mm</w:t>
            </w:r>
          </w:p>
        </w:tc>
        <w:tc>
          <w:tcPr>
            <w:tcW w:w="908" w:type="pct"/>
          </w:tcPr>
          <w:p w:rsidR="002311AA" w:rsidRPr="00D36A29" w:rsidRDefault="002311AA" w:rsidP="002311AA">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纺粘</w:t>
            </w:r>
          </w:p>
        </w:tc>
        <w:tc>
          <w:tcPr>
            <w:tcW w:w="909" w:type="pct"/>
          </w:tcPr>
          <w:p w:rsidR="002311AA" w:rsidRPr="00D36A29" w:rsidRDefault="002311AA" w:rsidP="001D5896">
            <w:pPr>
              <w:jc w:val="center"/>
              <w:rPr>
                <w:rFonts w:hAnsi="宋体" w:cs="宋体"/>
                <w:bCs/>
                <w:noProof/>
                <w:color w:val="000000"/>
                <w:kern w:val="0"/>
                <w:sz w:val="18"/>
                <w:szCs w:val="18"/>
              </w:rPr>
            </w:pPr>
            <w:r w:rsidRPr="00D36A29">
              <w:rPr>
                <w:rFonts w:hAnsi="宋体" w:cs="宋体"/>
                <w:bCs/>
                <w:noProof/>
                <w:color w:val="000000"/>
                <w:kern w:val="0"/>
                <w:sz w:val="18"/>
                <w:szCs w:val="18"/>
              </w:rPr>
              <w:t>8</w:t>
            </w:r>
          </w:p>
        </w:tc>
      </w:tr>
      <w:tr w:rsidR="002311AA" w:rsidRPr="009756D4" w:rsidTr="002311AA">
        <w:trPr>
          <w:jc w:val="center"/>
        </w:trPr>
        <w:tc>
          <w:tcPr>
            <w:tcW w:w="2576" w:type="pct"/>
            <w:gridSpan w:val="2"/>
            <w:vMerge/>
            <w:shd w:val="clear" w:color="auto" w:fill="auto"/>
            <w:vAlign w:val="center"/>
          </w:tcPr>
          <w:p w:rsidR="002311AA" w:rsidRPr="00D36A29" w:rsidRDefault="002311AA" w:rsidP="001D5896">
            <w:pPr>
              <w:jc w:val="center"/>
              <w:rPr>
                <w:rFonts w:hAnsi="宋体" w:cs="宋体"/>
                <w:bCs/>
                <w:noProof/>
                <w:color w:val="000000"/>
                <w:kern w:val="0"/>
                <w:sz w:val="18"/>
                <w:szCs w:val="18"/>
              </w:rPr>
            </w:pPr>
          </w:p>
        </w:tc>
        <w:tc>
          <w:tcPr>
            <w:tcW w:w="607" w:type="pct"/>
            <w:vMerge/>
            <w:shd w:val="clear" w:color="auto" w:fill="auto"/>
            <w:vAlign w:val="center"/>
          </w:tcPr>
          <w:p w:rsidR="002311AA" w:rsidRPr="00D36A29" w:rsidRDefault="002311AA" w:rsidP="001D5896">
            <w:pPr>
              <w:jc w:val="center"/>
              <w:rPr>
                <w:rFonts w:hAnsi="宋体" w:cs="宋体"/>
                <w:bCs/>
                <w:noProof/>
                <w:color w:val="000000"/>
                <w:kern w:val="0"/>
                <w:sz w:val="18"/>
                <w:szCs w:val="18"/>
              </w:rPr>
            </w:pPr>
          </w:p>
        </w:tc>
        <w:tc>
          <w:tcPr>
            <w:tcW w:w="908" w:type="pct"/>
          </w:tcPr>
          <w:p w:rsidR="00515361" w:rsidRPr="00D36A29" w:rsidRDefault="002311AA" w:rsidP="00515361">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热风</w:t>
            </w:r>
          </w:p>
        </w:tc>
        <w:tc>
          <w:tcPr>
            <w:tcW w:w="909" w:type="pct"/>
          </w:tcPr>
          <w:p w:rsidR="002311AA" w:rsidRPr="00D36A29" w:rsidRDefault="002311AA" w:rsidP="001D5896">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6</w:t>
            </w:r>
          </w:p>
        </w:tc>
      </w:tr>
      <w:tr w:rsidR="001D5896" w:rsidRPr="009756D4" w:rsidTr="00441EDE">
        <w:trPr>
          <w:jc w:val="center"/>
        </w:trPr>
        <w:tc>
          <w:tcPr>
            <w:tcW w:w="2576" w:type="pct"/>
            <w:gridSpan w:val="2"/>
            <w:shd w:val="clear" w:color="auto" w:fill="auto"/>
            <w:vAlign w:val="center"/>
          </w:tcPr>
          <w:p w:rsidR="001D5896" w:rsidRPr="00D36A29" w:rsidRDefault="001D5896" w:rsidP="001D5896">
            <w:pPr>
              <w:jc w:val="center"/>
              <w:rPr>
                <w:rFonts w:hAnsi="宋体" w:cs="宋体"/>
                <w:bCs/>
                <w:noProof/>
                <w:color w:val="000000"/>
                <w:kern w:val="0"/>
                <w:sz w:val="18"/>
                <w:szCs w:val="18"/>
              </w:rPr>
            </w:pPr>
            <w:r w:rsidRPr="00D36A29">
              <w:rPr>
                <w:rFonts w:hAnsi="宋体" w:hint="eastAsia"/>
                <w:sz w:val="18"/>
                <w:szCs w:val="18"/>
              </w:rPr>
              <w:t>尿显胶显示</w:t>
            </w:r>
          </w:p>
        </w:tc>
        <w:tc>
          <w:tcPr>
            <w:tcW w:w="607" w:type="pct"/>
            <w:shd w:val="clear" w:color="auto" w:fill="auto"/>
            <w:vAlign w:val="center"/>
          </w:tcPr>
          <w:p w:rsidR="001D5896" w:rsidRPr="00D36A29" w:rsidRDefault="001D5896" w:rsidP="001D5896">
            <w:pPr>
              <w:jc w:val="center"/>
              <w:rPr>
                <w:rFonts w:hAnsi="宋体" w:cs="宋体"/>
                <w:bCs/>
                <w:noProof/>
                <w:color w:val="000000"/>
                <w:kern w:val="0"/>
                <w:sz w:val="18"/>
                <w:szCs w:val="18"/>
              </w:rPr>
            </w:pPr>
            <w:r w:rsidRPr="00D36A29">
              <w:rPr>
                <w:rFonts w:hAnsi="宋体" w:cs="宋体" w:hint="eastAsia"/>
                <w:bCs/>
                <w:noProof/>
                <w:color w:val="000000"/>
                <w:kern w:val="0"/>
                <w:sz w:val="18"/>
                <w:szCs w:val="18"/>
              </w:rPr>
              <w:t>-</w:t>
            </w:r>
          </w:p>
        </w:tc>
        <w:tc>
          <w:tcPr>
            <w:tcW w:w="1817" w:type="pct"/>
            <w:gridSpan w:val="2"/>
          </w:tcPr>
          <w:p w:rsidR="002311AA" w:rsidRPr="00D36A29" w:rsidRDefault="001D5896" w:rsidP="00D36A29">
            <w:pPr>
              <w:widowControl/>
              <w:jc w:val="center"/>
              <w:rPr>
                <w:rFonts w:hAnsi="宋体" w:cs="宋体" w:hint="eastAsia"/>
                <w:bCs/>
                <w:noProof/>
                <w:color w:val="000000"/>
                <w:kern w:val="0"/>
                <w:sz w:val="18"/>
                <w:szCs w:val="18"/>
              </w:rPr>
            </w:pPr>
            <w:r w:rsidRPr="00D36A29">
              <w:rPr>
                <w:rFonts w:hAnsi="宋体" w:cs="宋体" w:hint="eastAsia"/>
                <w:bCs/>
                <w:noProof/>
                <w:color w:val="000000"/>
                <w:kern w:val="0"/>
                <w:sz w:val="18"/>
                <w:szCs w:val="18"/>
              </w:rPr>
              <w:t>3min内完全显色</w:t>
            </w:r>
          </w:p>
        </w:tc>
      </w:tr>
      <w:tr w:rsidR="001D5896" w:rsidRPr="009756D4" w:rsidTr="007B40EE">
        <w:trPr>
          <w:jc w:val="center"/>
        </w:trPr>
        <w:tc>
          <w:tcPr>
            <w:tcW w:w="5000" w:type="pct"/>
            <w:gridSpan w:val="5"/>
            <w:shd w:val="clear" w:color="auto" w:fill="auto"/>
            <w:vAlign w:val="center"/>
          </w:tcPr>
          <w:p w:rsidR="001D5896" w:rsidRPr="00D36A29" w:rsidRDefault="001D5896" w:rsidP="001D5896">
            <w:pPr>
              <w:widowControl/>
              <w:ind w:firstLineChars="100" w:firstLine="180"/>
              <w:jc w:val="left"/>
              <w:rPr>
                <w:rFonts w:hAnsi="宋体"/>
                <w:bCs/>
                <w:noProof/>
                <w:color w:val="000000"/>
                <w:kern w:val="0"/>
                <w:sz w:val="18"/>
                <w:szCs w:val="18"/>
              </w:rPr>
            </w:pPr>
            <w:r w:rsidRPr="00D36A29">
              <w:rPr>
                <w:rFonts w:hAnsi="宋体" w:cs="宋体"/>
                <w:bCs/>
                <w:noProof/>
                <w:color w:val="000000"/>
                <w:kern w:val="0"/>
                <w:sz w:val="18"/>
                <w:szCs w:val="18"/>
                <w:vertAlign w:val="superscript"/>
              </w:rPr>
              <w:t>a</w:t>
            </w:r>
            <w:r w:rsidRPr="00D36A29">
              <w:rPr>
                <w:rFonts w:hAnsi="宋体" w:cs="宋体" w:hint="eastAsia"/>
                <w:bCs/>
                <w:color w:val="000000"/>
                <w:sz w:val="18"/>
                <w:szCs w:val="18"/>
              </w:rPr>
              <w:t>低出生体重儿用纸尿裤不考核渗透性能</w:t>
            </w:r>
            <w:r w:rsidRPr="00D36A29">
              <w:rPr>
                <w:rFonts w:hAnsi="宋体" w:cs="宋体" w:hint="eastAsia"/>
                <w:bCs/>
                <w:noProof/>
                <w:color w:val="000000"/>
                <w:kern w:val="0"/>
                <w:sz w:val="18"/>
                <w:szCs w:val="18"/>
              </w:rPr>
              <w:t>。</w:t>
            </w:r>
          </w:p>
          <w:p w:rsidR="001D5896" w:rsidRPr="00D36A29" w:rsidRDefault="001D5896" w:rsidP="001D5896">
            <w:pPr>
              <w:widowControl/>
              <w:ind w:firstLineChars="100" w:firstLine="180"/>
              <w:jc w:val="left"/>
              <w:rPr>
                <w:rFonts w:hAnsi="宋体" w:cs="宋体"/>
                <w:bCs/>
                <w:noProof/>
                <w:color w:val="000000"/>
                <w:kern w:val="0"/>
                <w:sz w:val="18"/>
                <w:szCs w:val="18"/>
              </w:rPr>
            </w:pPr>
            <w:r w:rsidRPr="00D36A29">
              <w:rPr>
                <w:rFonts w:hAnsi="宋体" w:cs="宋体"/>
                <w:bCs/>
                <w:noProof/>
                <w:color w:val="000000"/>
                <w:kern w:val="0"/>
                <w:sz w:val="18"/>
                <w:szCs w:val="18"/>
                <w:vertAlign w:val="superscript"/>
              </w:rPr>
              <w:t xml:space="preserve">b </w:t>
            </w:r>
            <w:r w:rsidRPr="00D36A29">
              <w:rPr>
                <w:rFonts w:hAnsi="宋体" w:cs="宋体" w:hint="eastAsia"/>
                <w:bCs/>
                <w:color w:val="000000"/>
                <w:sz w:val="18"/>
                <w:szCs w:val="18"/>
              </w:rPr>
              <w:t>低出生体重儿用纸尿裤不考核防侧漏性能</w:t>
            </w:r>
            <w:r w:rsidRPr="00D36A29">
              <w:rPr>
                <w:rFonts w:hAnsi="宋体" w:cs="宋体" w:hint="eastAsia"/>
                <w:bCs/>
                <w:noProof/>
                <w:color w:val="000000"/>
                <w:kern w:val="0"/>
                <w:sz w:val="18"/>
                <w:szCs w:val="18"/>
              </w:rPr>
              <w:t>。</w:t>
            </w:r>
          </w:p>
          <w:p w:rsidR="001D5896" w:rsidRPr="00D36A29" w:rsidRDefault="001D5896" w:rsidP="001D5896">
            <w:pPr>
              <w:widowControl/>
              <w:ind w:firstLineChars="100" w:firstLine="180"/>
              <w:jc w:val="left"/>
              <w:rPr>
                <w:rFonts w:hAnsi="宋体" w:cs="宋体"/>
                <w:bCs/>
                <w:color w:val="000000"/>
                <w:sz w:val="18"/>
                <w:szCs w:val="18"/>
              </w:rPr>
            </w:pPr>
            <w:r w:rsidRPr="00D36A29">
              <w:rPr>
                <w:rFonts w:hAnsi="宋体" w:cs="宋体" w:hint="eastAsia"/>
                <w:bCs/>
                <w:noProof/>
                <w:color w:val="000000"/>
                <w:kern w:val="0"/>
                <w:sz w:val="18"/>
                <w:szCs w:val="18"/>
                <w:vertAlign w:val="superscript"/>
              </w:rPr>
              <w:t>c</w:t>
            </w:r>
            <w:r w:rsidRPr="00D36A29">
              <w:rPr>
                <w:rFonts w:hAnsi="宋体" w:cs="宋体" w:hint="eastAsia"/>
                <w:bCs/>
                <w:color w:val="000000"/>
                <w:sz w:val="18"/>
                <w:szCs w:val="18"/>
              </w:rPr>
              <w:t>交货水分仅作为出厂检验和型式检验的项目。</w:t>
            </w:r>
          </w:p>
          <w:p w:rsidR="00D21AEF" w:rsidRPr="00D36A29" w:rsidRDefault="00D21AEF" w:rsidP="001D5896">
            <w:pPr>
              <w:widowControl/>
              <w:ind w:firstLineChars="100" w:firstLine="180"/>
              <w:jc w:val="left"/>
              <w:rPr>
                <w:rFonts w:hAnsi="宋体" w:cs="宋体"/>
                <w:bCs/>
                <w:color w:val="000000"/>
                <w:sz w:val="18"/>
                <w:szCs w:val="18"/>
              </w:rPr>
            </w:pPr>
            <w:r w:rsidRPr="00D36A29">
              <w:rPr>
                <w:rFonts w:hAnsi="宋体" w:cs="宋体" w:hint="eastAsia"/>
                <w:bCs/>
                <w:color w:val="000000"/>
                <w:sz w:val="18"/>
                <w:szCs w:val="18"/>
                <w:vertAlign w:val="superscript"/>
              </w:rPr>
              <w:t>d</w:t>
            </w:r>
            <w:r w:rsidRPr="00D36A29">
              <w:rPr>
                <w:rFonts w:hAnsi="宋体" w:cs="宋体" w:hint="eastAsia"/>
                <w:bCs/>
                <w:color w:val="000000"/>
                <w:sz w:val="18"/>
                <w:szCs w:val="18"/>
              </w:rPr>
              <w:t>仅裤型纸尿裤考核弹性腰围回弹性能。</w:t>
            </w:r>
          </w:p>
        </w:tc>
      </w:tr>
    </w:tbl>
    <w:p w:rsidR="009756D4" w:rsidRPr="002479D2" w:rsidRDefault="009756D4" w:rsidP="009756D4">
      <w:pPr>
        <w:pStyle w:val="af7"/>
        <w:spacing w:before="156" w:after="156"/>
        <w:rPr>
          <w:rFonts w:cs="Times New Roman"/>
        </w:rPr>
      </w:pPr>
      <w:r w:rsidRPr="002479D2">
        <w:rPr>
          <w:rFonts w:hint="eastAsia"/>
        </w:rPr>
        <w:t>安全技术指标</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405"/>
        <w:gridCol w:w="2405"/>
        <w:gridCol w:w="1133"/>
        <w:gridCol w:w="3392"/>
      </w:tblGrid>
      <w:tr w:rsidR="009756D4" w:rsidRPr="002479D2" w:rsidTr="0096232D">
        <w:tc>
          <w:tcPr>
            <w:tcW w:w="2576" w:type="pct"/>
            <w:gridSpan w:val="2"/>
            <w:tcBorders>
              <w:top w:val="single" w:sz="8" w:space="0" w:color="000000"/>
              <w:bottom w:val="single" w:sz="8" w:space="0" w:color="000000"/>
            </w:tcBorders>
            <w:shd w:val="clear" w:color="auto" w:fill="auto"/>
            <w:vAlign w:val="center"/>
          </w:tcPr>
          <w:p w:rsidR="009756D4" w:rsidRPr="002479D2" w:rsidRDefault="009756D4" w:rsidP="009756D4">
            <w:pPr>
              <w:pStyle w:val="afff"/>
              <w:ind w:firstLineChars="94" w:firstLine="169"/>
              <w:jc w:val="center"/>
              <w:rPr>
                <w:sz w:val="18"/>
                <w:szCs w:val="18"/>
              </w:rPr>
            </w:pPr>
            <w:r w:rsidRPr="002479D2">
              <w:rPr>
                <w:rFonts w:hint="eastAsia"/>
                <w:sz w:val="18"/>
                <w:szCs w:val="18"/>
              </w:rPr>
              <w:t>指标名称</w:t>
            </w:r>
          </w:p>
        </w:tc>
        <w:tc>
          <w:tcPr>
            <w:tcW w:w="607" w:type="pct"/>
            <w:tcBorders>
              <w:top w:val="single" w:sz="8" w:space="0" w:color="000000"/>
              <w:bottom w:val="single" w:sz="8" w:space="0" w:color="000000"/>
            </w:tcBorders>
            <w:shd w:val="clear" w:color="auto" w:fill="auto"/>
            <w:vAlign w:val="center"/>
          </w:tcPr>
          <w:p w:rsidR="009756D4" w:rsidRPr="002479D2" w:rsidRDefault="009756D4" w:rsidP="009756D4">
            <w:pPr>
              <w:pStyle w:val="afff"/>
              <w:ind w:firstLineChars="94" w:firstLine="169"/>
              <w:jc w:val="center"/>
              <w:rPr>
                <w:sz w:val="18"/>
                <w:szCs w:val="18"/>
              </w:rPr>
            </w:pPr>
            <w:r w:rsidRPr="002479D2">
              <w:rPr>
                <w:rFonts w:hint="eastAsia"/>
                <w:sz w:val="18"/>
                <w:szCs w:val="18"/>
              </w:rPr>
              <w:t>单位</w:t>
            </w:r>
          </w:p>
        </w:tc>
        <w:tc>
          <w:tcPr>
            <w:tcW w:w="1817" w:type="pct"/>
            <w:tcBorders>
              <w:top w:val="single" w:sz="8" w:space="0" w:color="000000"/>
              <w:bottom w:val="single" w:sz="8" w:space="0" w:color="000000"/>
            </w:tcBorders>
            <w:shd w:val="clear" w:color="auto" w:fill="auto"/>
            <w:vAlign w:val="center"/>
          </w:tcPr>
          <w:p w:rsidR="009756D4" w:rsidRDefault="006F5ACB" w:rsidP="009756D4">
            <w:pPr>
              <w:pStyle w:val="afff"/>
              <w:ind w:firstLineChars="94" w:firstLine="169"/>
              <w:jc w:val="center"/>
              <w:rPr>
                <w:sz w:val="18"/>
                <w:szCs w:val="18"/>
              </w:rPr>
            </w:pPr>
            <w:r>
              <w:rPr>
                <w:rFonts w:hint="eastAsia"/>
                <w:sz w:val="18"/>
                <w:szCs w:val="18"/>
              </w:rPr>
              <w:t>要求</w:t>
            </w:r>
          </w:p>
          <w:p w:rsidR="00CF16A7" w:rsidRDefault="00CF16A7" w:rsidP="009756D4">
            <w:pPr>
              <w:pStyle w:val="afff"/>
              <w:ind w:firstLineChars="94" w:firstLine="169"/>
              <w:jc w:val="center"/>
              <w:rPr>
                <w:sz w:val="18"/>
                <w:szCs w:val="18"/>
              </w:rPr>
            </w:pPr>
          </w:p>
          <w:p w:rsidR="00CF16A7" w:rsidRPr="002479D2" w:rsidRDefault="00CF16A7" w:rsidP="009756D4">
            <w:pPr>
              <w:pStyle w:val="afff"/>
              <w:ind w:firstLineChars="94" w:firstLine="169"/>
              <w:jc w:val="center"/>
              <w:rPr>
                <w:sz w:val="18"/>
                <w:szCs w:val="18"/>
              </w:rPr>
            </w:pPr>
          </w:p>
        </w:tc>
      </w:tr>
      <w:tr w:rsidR="0096232D" w:rsidRPr="002479D2" w:rsidTr="00C62955">
        <w:tc>
          <w:tcPr>
            <w:tcW w:w="1288" w:type="pct"/>
            <w:vMerge w:val="restart"/>
            <w:tcBorders>
              <w:top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重金属含量</w:t>
            </w:r>
          </w:p>
        </w:tc>
        <w:tc>
          <w:tcPr>
            <w:tcW w:w="1288"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rFonts w:hAnsi="宋体"/>
                <w:bCs/>
                <w:sz w:val="18"/>
                <w:szCs w:val="18"/>
              </w:rPr>
            </w:pPr>
            <w:r w:rsidRPr="002479D2">
              <w:rPr>
                <w:rFonts w:hAnsi="宋体" w:hint="eastAsia"/>
                <w:bCs/>
                <w:sz w:val="18"/>
                <w:szCs w:val="18"/>
              </w:rPr>
              <w:t>铅</w:t>
            </w:r>
          </w:p>
        </w:tc>
        <w:tc>
          <w:tcPr>
            <w:tcW w:w="60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sz w:val="18"/>
                <w:szCs w:val="18"/>
              </w:rPr>
              <w:t>mg/kg</w:t>
            </w:r>
          </w:p>
        </w:tc>
        <w:tc>
          <w:tcPr>
            <w:tcW w:w="181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w:t>
            </w:r>
            <w:r w:rsidRPr="002479D2">
              <w:rPr>
                <w:sz w:val="18"/>
                <w:szCs w:val="18"/>
              </w:rPr>
              <w:t>10</w:t>
            </w:r>
          </w:p>
        </w:tc>
      </w:tr>
      <w:tr w:rsidR="0096232D" w:rsidRPr="002479D2" w:rsidTr="00C62955">
        <w:tc>
          <w:tcPr>
            <w:tcW w:w="1288" w:type="pct"/>
            <w:vMerge/>
            <w:shd w:val="clear" w:color="auto" w:fill="auto"/>
            <w:vAlign w:val="center"/>
          </w:tcPr>
          <w:p w:rsidR="0096232D" w:rsidRPr="002479D2" w:rsidRDefault="0096232D" w:rsidP="0096232D">
            <w:pPr>
              <w:pStyle w:val="afff"/>
              <w:ind w:firstLineChars="94" w:firstLine="169"/>
              <w:jc w:val="center"/>
              <w:rPr>
                <w:sz w:val="18"/>
                <w:szCs w:val="18"/>
              </w:rPr>
            </w:pPr>
          </w:p>
        </w:tc>
        <w:tc>
          <w:tcPr>
            <w:tcW w:w="1288"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rFonts w:hAnsi="宋体"/>
                <w:bCs/>
                <w:sz w:val="18"/>
                <w:szCs w:val="18"/>
              </w:rPr>
            </w:pPr>
            <w:r w:rsidRPr="002479D2">
              <w:rPr>
                <w:rFonts w:hAnsi="宋体" w:hint="eastAsia"/>
                <w:bCs/>
                <w:sz w:val="18"/>
                <w:szCs w:val="18"/>
              </w:rPr>
              <w:t>汞</w:t>
            </w:r>
          </w:p>
        </w:tc>
        <w:tc>
          <w:tcPr>
            <w:tcW w:w="60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sz w:val="18"/>
                <w:szCs w:val="18"/>
              </w:rPr>
              <w:t>mg/kg</w:t>
            </w:r>
          </w:p>
        </w:tc>
        <w:tc>
          <w:tcPr>
            <w:tcW w:w="181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w:t>
            </w:r>
            <w:r w:rsidRPr="002479D2">
              <w:rPr>
                <w:sz w:val="18"/>
                <w:szCs w:val="18"/>
              </w:rPr>
              <w:t>1</w:t>
            </w:r>
          </w:p>
        </w:tc>
      </w:tr>
      <w:tr w:rsidR="0096232D" w:rsidRPr="002479D2" w:rsidTr="00C62955">
        <w:tc>
          <w:tcPr>
            <w:tcW w:w="1288" w:type="pct"/>
            <w:vMerge/>
            <w:shd w:val="clear" w:color="auto" w:fill="auto"/>
            <w:vAlign w:val="center"/>
          </w:tcPr>
          <w:p w:rsidR="0096232D" w:rsidRPr="002479D2" w:rsidRDefault="0096232D" w:rsidP="0096232D">
            <w:pPr>
              <w:pStyle w:val="afff"/>
              <w:ind w:firstLineChars="94" w:firstLine="169"/>
              <w:jc w:val="center"/>
              <w:rPr>
                <w:sz w:val="18"/>
                <w:szCs w:val="18"/>
              </w:rPr>
            </w:pPr>
          </w:p>
        </w:tc>
        <w:tc>
          <w:tcPr>
            <w:tcW w:w="1288"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rFonts w:hAnsi="宋体"/>
                <w:bCs/>
                <w:sz w:val="18"/>
                <w:szCs w:val="18"/>
              </w:rPr>
            </w:pPr>
            <w:r w:rsidRPr="002479D2">
              <w:rPr>
                <w:rFonts w:hAnsi="宋体" w:hint="eastAsia"/>
                <w:bCs/>
                <w:sz w:val="18"/>
                <w:szCs w:val="18"/>
              </w:rPr>
              <w:t>砷</w:t>
            </w:r>
          </w:p>
        </w:tc>
        <w:tc>
          <w:tcPr>
            <w:tcW w:w="60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sz w:val="18"/>
                <w:szCs w:val="18"/>
              </w:rPr>
              <w:t>mg/kg</w:t>
            </w:r>
          </w:p>
        </w:tc>
        <w:tc>
          <w:tcPr>
            <w:tcW w:w="181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w:t>
            </w:r>
            <w:r w:rsidRPr="002479D2">
              <w:rPr>
                <w:sz w:val="18"/>
                <w:szCs w:val="18"/>
              </w:rPr>
              <w:t>2</w:t>
            </w:r>
          </w:p>
        </w:tc>
      </w:tr>
      <w:tr w:rsidR="0096232D" w:rsidRPr="002479D2" w:rsidTr="00C62955">
        <w:tc>
          <w:tcPr>
            <w:tcW w:w="1288" w:type="pct"/>
            <w:vMerge/>
            <w:tcBorders>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p>
        </w:tc>
        <w:tc>
          <w:tcPr>
            <w:tcW w:w="1288"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1B3B4C">
              <w:rPr>
                <w:rFonts w:hAnsi="宋体" w:hint="eastAsia"/>
                <w:bCs/>
                <w:sz w:val="18"/>
                <w:szCs w:val="18"/>
              </w:rPr>
              <w:t>镉</w:t>
            </w:r>
          </w:p>
        </w:tc>
        <w:tc>
          <w:tcPr>
            <w:tcW w:w="60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sz w:val="18"/>
                <w:szCs w:val="18"/>
              </w:rPr>
              <w:t>mg/kg</w:t>
            </w:r>
          </w:p>
        </w:tc>
        <w:tc>
          <w:tcPr>
            <w:tcW w:w="1817" w:type="pct"/>
            <w:tcBorders>
              <w:top w:val="single" w:sz="8" w:space="0" w:color="000000"/>
              <w:bottom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w:t>
            </w:r>
            <w:r w:rsidRPr="002479D2">
              <w:rPr>
                <w:sz w:val="18"/>
                <w:szCs w:val="18"/>
              </w:rPr>
              <w:t>5</w:t>
            </w:r>
          </w:p>
        </w:tc>
      </w:tr>
      <w:tr w:rsidR="0096232D" w:rsidRPr="002479D2" w:rsidTr="0096232D">
        <w:tc>
          <w:tcPr>
            <w:tcW w:w="2576" w:type="pct"/>
            <w:gridSpan w:val="2"/>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可迁移性荧光物质</w:t>
            </w:r>
          </w:p>
        </w:tc>
        <w:tc>
          <w:tcPr>
            <w:tcW w:w="607" w:type="pct"/>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w:t>
            </w:r>
          </w:p>
        </w:tc>
        <w:tc>
          <w:tcPr>
            <w:tcW w:w="1817" w:type="pct"/>
            <w:tcBorders>
              <w:top w:val="single" w:sz="8" w:space="0" w:color="000000"/>
            </w:tcBorders>
            <w:shd w:val="clear" w:color="auto" w:fill="auto"/>
            <w:vAlign w:val="center"/>
          </w:tcPr>
          <w:p w:rsidR="0096232D" w:rsidRPr="002479D2" w:rsidRDefault="0096232D" w:rsidP="0096232D">
            <w:pPr>
              <w:pStyle w:val="afff"/>
              <w:ind w:firstLineChars="94" w:firstLine="169"/>
              <w:jc w:val="center"/>
              <w:rPr>
                <w:rFonts w:hAnsi="宋体" w:cs="宋体"/>
                <w:bCs/>
                <w:color w:val="000000"/>
                <w:sz w:val="18"/>
                <w:szCs w:val="18"/>
              </w:rPr>
            </w:pPr>
            <w:r w:rsidRPr="002479D2">
              <w:rPr>
                <w:rFonts w:hAnsi="宋体" w:cs="宋体" w:hint="eastAsia"/>
                <w:bCs/>
                <w:color w:val="000000"/>
                <w:sz w:val="18"/>
                <w:szCs w:val="18"/>
              </w:rPr>
              <w:t>无</w:t>
            </w:r>
          </w:p>
        </w:tc>
      </w:tr>
      <w:tr w:rsidR="0096232D" w:rsidRPr="002479D2" w:rsidTr="0096232D">
        <w:tc>
          <w:tcPr>
            <w:tcW w:w="2576" w:type="pct"/>
            <w:gridSpan w:val="2"/>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丙烯酰胺含量</w:t>
            </w:r>
          </w:p>
        </w:tc>
        <w:tc>
          <w:tcPr>
            <w:tcW w:w="607" w:type="pct"/>
            <w:tcBorders>
              <w:top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sz w:val="18"/>
                <w:szCs w:val="18"/>
              </w:rPr>
              <w:t>mg/kg</w:t>
            </w:r>
          </w:p>
        </w:tc>
        <w:tc>
          <w:tcPr>
            <w:tcW w:w="1817" w:type="pct"/>
            <w:tcBorders>
              <w:top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w:t>
            </w:r>
            <w:r w:rsidRPr="002479D2">
              <w:rPr>
                <w:sz w:val="18"/>
                <w:szCs w:val="18"/>
              </w:rPr>
              <w:t>0.1</w:t>
            </w:r>
          </w:p>
        </w:tc>
      </w:tr>
      <w:tr w:rsidR="0096232D" w:rsidRPr="002479D2" w:rsidTr="0096232D">
        <w:tc>
          <w:tcPr>
            <w:tcW w:w="2576" w:type="pct"/>
            <w:gridSpan w:val="2"/>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甲醛含量</w:t>
            </w:r>
          </w:p>
        </w:tc>
        <w:tc>
          <w:tcPr>
            <w:tcW w:w="607" w:type="pct"/>
            <w:tcBorders>
              <w:top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sz w:val="18"/>
                <w:szCs w:val="18"/>
              </w:rPr>
              <w:t>mg/kg</w:t>
            </w:r>
          </w:p>
        </w:tc>
        <w:tc>
          <w:tcPr>
            <w:tcW w:w="1817" w:type="pct"/>
            <w:tcBorders>
              <w:top w:val="single" w:sz="8" w:space="0" w:color="000000"/>
            </w:tcBorders>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int="eastAsia"/>
                <w:sz w:val="18"/>
                <w:szCs w:val="18"/>
              </w:rPr>
              <w:t>≤</w:t>
            </w:r>
            <w:r w:rsidRPr="002479D2">
              <w:rPr>
                <w:sz w:val="18"/>
                <w:szCs w:val="18"/>
              </w:rPr>
              <w:t>6</w:t>
            </w:r>
          </w:p>
        </w:tc>
      </w:tr>
      <w:tr w:rsidR="0096232D" w:rsidRPr="002479D2" w:rsidTr="0096232D">
        <w:tc>
          <w:tcPr>
            <w:tcW w:w="1288" w:type="pct"/>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邻苯二甲酸酯总量</w:t>
            </w:r>
          </w:p>
        </w:tc>
        <w:tc>
          <w:tcPr>
            <w:tcW w:w="1288" w:type="pct"/>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（邻苯二甲酸二丁酯（DBP）、邻苯二甲酸丁苄酯（BBP）、邻苯二甲酸二（2-乙基）己酯（DEHP））</w:t>
            </w:r>
          </w:p>
        </w:tc>
        <w:tc>
          <w:tcPr>
            <w:tcW w:w="607" w:type="pct"/>
            <w:tcBorders>
              <w:top w:val="single" w:sz="8" w:space="0" w:color="000000"/>
            </w:tcBorders>
            <w:shd w:val="clear" w:color="auto" w:fill="auto"/>
            <w:vAlign w:val="center"/>
          </w:tcPr>
          <w:p w:rsidR="0096232D" w:rsidRPr="002479D2" w:rsidRDefault="0096232D" w:rsidP="0096232D">
            <w:pPr>
              <w:widowControl/>
              <w:jc w:val="center"/>
              <w:rPr>
                <w:rFonts w:hAnsi="宋体" w:cs="宋体"/>
                <w:bCs/>
                <w:noProof/>
                <w:color w:val="000000"/>
                <w:kern w:val="0"/>
                <w:sz w:val="18"/>
                <w:szCs w:val="18"/>
              </w:rPr>
            </w:pPr>
            <w:r w:rsidRPr="002479D2">
              <w:rPr>
                <w:rFonts w:hAnsi="宋体" w:cs="宋体" w:hint="eastAsia"/>
                <w:bCs/>
                <w:noProof/>
                <w:color w:val="000000"/>
                <w:kern w:val="0"/>
                <w:sz w:val="18"/>
                <w:szCs w:val="18"/>
              </w:rPr>
              <w:t>%</w:t>
            </w:r>
          </w:p>
        </w:tc>
        <w:tc>
          <w:tcPr>
            <w:tcW w:w="1817" w:type="pct"/>
            <w:tcBorders>
              <w:top w:val="single" w:sz="8" w:space="0" w:color="000000"/>
            </w:tcBorders>
            <w:shd w:val="clear" w:color="auto" w:fill="auto"/>
            <w:vAlign w:val="center"/>
          </w:tcPr>
          <w:p w:rsidR="0096232D" w:rsidRPr="002479D2" w:rsidRDefault="0096232D" w:rsidP="0096232D">
            <w:pPr>
              <w:pStyle w:val="afff"/>
              <w:ind w:firstLineChars="94" w:firstLine="169"/>
              <w:jc w:val="center"/>
              <w:rPr>
                <w:rFonts w:hAnsi="宋体" w:cs="宋体"/>
                <w:bCs/>
                <w:color w:val="000000"/>
                <w:sz w:val="18"/>
                <w:szCs w:val="18"/>
              </w:rPr>
            </w:pPr>
            <w:r w:rsidRPr="002479D2">
              <w:rPr>
                <w:rFonts w:hAnsi="宋体" w:cs="宋体" w:hint="eastAsia"/>
                <w:bCs/>
                <w:color w:val="000000"/>
                <w:sz w:val="18"/>
                <w:szCs w:val="18"/>
              </w:rPr>
              <w:t>≤0</w:t>
            </w:r>
            <w:r w:rsidRPr="002479D2">
              <w:rPr>
                <w:rFonts w:hAnsi="宋体" w:cs="宋体"/>
                <w:bCs/>
                <w:color w:val="000000"/>
                <w:sz w:val="18"/>
                <w:szCs w:val="18"/>
              </w:rPr>
              <w:t>.</w:t>
            </w:r>
            <w:r w:rsidRPr="002479D2">
              <w:rPr>
                <w:rFonts w:hAnsi="宋体" w:cs="宋体" w:hint="eastAsia"/>
                <w:bCs/>
                <w:color w:val="000000"/>
                <w:sz w:val="18"/>
                <w:szCs w:val="18"/>
              </w:rPr>
              <w:t>1</w:t>
            </w:r>
          </w:p>
        </w:tc>
      </w:tr>
      <w:tr w:rsidR="0096232D" w:rsidRPr="00F93765" w:rsidTr="0096232D">
        <w:tc>
          <w:tcPr>
            <w:tcW w:w="2576" w:type="pct"/>
            <w:gridSpan w:val="2"/>
            <w:shd w:val="clear" w:color="auto" w:fill="auto"/>
            <w:vAlign w:val="center"/>
          </w:tcPr>
          <w:p w:rsidR="0096232D" w:rsidRPr="002479D2" w:rsidRDefault="0096232D" w:rsidP="0096232D">
            <w:pPr>
              <w:pStyle w:val="afff"/>
              <w:ind w:firstLineChars="94" w:firstLine="169"/>
              <w:jc w:val="center"/>
              <w:rPr>
                <w:rFonts w:hAnsi="宋体"/>
                <w:bCs/>
                <w:sz w:val="18"/>
                <w:szCs w:val="18"/>
              </w:rPr>
            </w:pPr>
            <w:r w:rsidRPr="002479D2">
              <w:rPr>
                <w:rFonts w:hAnsi="宋体" w:hint="eastAsia"/>
                <w:bCs/>
                <w:sz w:val="18"/>
                <w:szCs w:val="18"/>
              </w:rPr>
              <w:t>可分解致癌芳香胺染料</w:t>
            </w:r>
            <w:r w:rsidRPr="002479D2">
              <w:rPr>
                <w:rFonts w:hAnsi="宋体" w:hint="eastAsia"/>
                <w:bCs/>
                <w:sz w:val="18"/>
                <w:szCs w:val="18"/>
                <w:vertAlign w:val="superscript"/>
              </w:rPr>
              <w:t>a</w:t>
            </w:r>
          </w:p>
        </w:tc>
        <w:tc>
          <w:tcPr>
            <w:tcW w:w="607" w:type="pct"/>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Ansi="宋体"/>
                <w:bCs/>
                <w:sz w:val="18"/>
                <w:szCs w:val="18"/>
              </w:rPr>
              <w:t>mg/kg</w:t>
            </w:r>
          </w:p>
        </w:tc>
        <w:tc>
          <w:tcPr>
            <w:tcW w:w="1817" w:type="pct"/>
            <w:shd w:val="clear" w:color="auto" w:fill="auto"/>
            <w:vAlign w:val="center"/>
          </w:tcPr>
          <w:p w:rsidR="0096232D" w:rsidRPr="002479D2" w:rsidRDefault="0096232D" w:rsidP="0096232D">
            <w:pPr>
              <w:pStyle w:val="afff"/>
              <w:ind w:firstLineChars="94" w:firstLine="169"/>
              <w:jc w:val="center"/>
              <w:rPr>
                <w:sz w:val="18"/>
                <w:szCs w:val="18"/>
              </w:rPr>
            </w:pPr>
            <w:r w:rsidRPr="002479D2">
              <w:rPr>
                <w:rFonts w:hAnsi="宋体" w:cs="宋体" w:hint="eastAsia"/>
                <w:bCs/>
                <w:color w:val="000000"/>
                <w:sz w:val="18"/>
                <w:szCs w:val="18"/>
              </w:rPr>
              <w:t>≤</w:t>
            </w:r>
            <w:r w:rsidRPr="002479D2">
              <w:rPr>
                <w:rFonts w:hAnsi="宋体"/>
                <w:bCs/>
                <w:sz w:val="18"/>
                <w:szCs w:val="18"/>
              </w:rPr>
              <w:t>20</w:t>
            </w:r>
          </w:p>
        </w:tc>
      </w:tr>
      <w:tr w:rsidR="0096232D" w:rsidRPr="00AB036B" w:rsidTr="009756D4">
        <w:tc>
          <w:tcPr>
            <w:tcW w:w="5000" w:type="pct"/>
            <w:gridSpan w:val="4"/>
            <w:tcBorders>
              <w:bottom w:val="single" w:sz="8" w:space="0" w:color="000000"/>
            </w:tcBorders>
            <w:shd w:val="clear" w:color="auto" w:fill="auto"/>
            <w:vAlign w:val="center"/>
          </w:tcPr>
          <w:p w:rsidR="0096232D" w:rsidRPr="008015BF" w:rsidRDefault="0096232D" w:rsidP="0096232D">
            <w:pPr>
              <w:pStyle w:val="aff3"/>
              <w:numPr>
                <w:ilvl w:val="0"/>
                <w:numId w:val="0"/>
              </w:numPr>
              <w:ind w:firstLineChars="100" w:firstLine="180"/>
              <w:jc w:val="left"/>
              <w:rPr>
                <w:bCs/>
                <w:szCs w:val="18"/>
              </w:rPr>
            </w:pPr>
            <w:r w:rsidRPr="0096232D">
              <w:rPr>
                <w:rFonts w:hint="eastAsia"/>
                <w:bCs/>
                <w:szCs w:val="18"/>
                <w:vertAlign w:val="superscript"/>
              </w:rPr>
              <w:t>a</w:t>
            </w:r>
            <w:r>
              <w:rPr>
                <w:bCs/>
                <w:szCs w:val="18"/>
              </w:rPr>
              <w:t xml:space="preserve"> </w:t>
            </w:r>
            <w:r w:rsidRPr="008015BF">
              <w:rPr>
                <w:rFonts w:hint="eastAsia"/>
                <w:bCs/>
                <w:szCs w:val="18"/>
              </w:rPr>
              <w:t>仅印刷或染色的产品考核。</w:t>
            </w:r>
          </w:p>
          <w:p w:rsidR="00CF16A7" w:rsidRPr="00CF16A7" w:rsidRDefault="00CF16A7" w:rsidP="00CF16A7">
            <w:pPr>
              <w:pStyle w:val="afff"/>
              <w:ind w:firstLineChars="94" w:firstLine="197"/>
              <w:rPr>
                <w:sz w:val="18"/>
                <w:szCs w:val="18"/>
                <w:highlight w:val="green"/>
              </w:rPr>
            </w:pPr>
            <w:r w:rsidRPr="008015BF">
              <w:rPr>
                <w:rFonts w:hint="eastAsia"/>
                <w:vertAlign w:val="superscript"/>
              </w:rPr>
              <w:t>b</w:t>
            </w:r>
            <w:r w:rsidRPr="008015BF">
              <w:rPr>
                <w:rFonts w:hint="eastAsia"/>
                <w:sz w:val="18"/>
                <w:szCs w:val="18"/>
              </w:rPr>
              <w:t>烷基苯酚聚氧乙烯醚类总量:辛基苯酚聚氧乙烯醚和壬基苯酚聚氧乙烯醚总量。</w:t>
            </w:r>
          </w:p>
        </w:tc>
      </w:tr>
    </w:tbl>
    <w:p w:rsidR="009756D4" w:rsidRPr="002479D2" w:rsidRDefault="009756D4" w:rsidP="00782922">
      <w:pPr>
        <w:pStyle w:val="afc"/>
        <w:spacing w:before="156" w:after="156"/>
        <w:ind w:left="0"/>
        <w:rPr>
          <w:rFonts w:ascii="宋体" w:eastAsia="宋体" w:hAnsi="宋体"/>
          <w:noProof/>
          <w:kern w:val="2"/>
          <w:szCs w:val="22"/>
        </w:rPr>
      </w:pPr>
      <w:r w:rsidRPr="002479D2">
        <w:rPr>
          <w:rFonts w:ascii="宋体" w:eastAsia="宋体" w:hAnsi="宋体" w:hint="eastAsia"/>
          <w:noProof/>
          <w:kern w:val="2"/>
          <w:szCs w:val="22"/>
        </w:rPr>
        <w:t>卫生要求执行</w:t>
      </w:r>
      <w:r w:rsidRPr="002479D2">
        <w:rPr>
          <w:rFonts w:ascii="宋体" w:eastAsia="宋体" w:hAnsi="宋体"/>
          <w:noProof/>
          <w:kern w:val="2"/>
          <w:szCs w:val="22"/>
        </w:rPr>
        <w:t>GB 15979</w:t>
      </w:r>
      <w:r w:rsidRPr="002479D2">
        <w:rPr>
          <w:rFonts w:ascii="宋体" w:eastAsia="宋体" w:hAnsi="宋体" w:hint="eastAsia"/>
          <w:noProof/>
          <w:kern w:val="2"/>
          <w:szCs w:val="22"/>
        </w:rPr>
        <w:t>的规定，并符合表</w:t>
      </w:r>
      <w:r w:rsidRPr="002479D2">
        <w:rPr>
          <w:rFonts w:ascii="宋体" w:eastAsia="宋体" w:hAnsi="宋体"/>
          <w:noProof/>
          <w:kern w:val="2"/>
          <w:szCs w:val="22"/>
        </w:rPr>
        <w:t>3</w:t>
      </w:r>
      <w:r w:rsidRPr="002479D2">
        <w:rPr>
          <w:rFonts w:ascii="宋体" w:eastAsia="宋体" w:hAnsi="宋体" w:hint="eastAsia"/>
          <w:noProof/>
          <w:kern w:val="2"/>
          <w:szCs w:val="22"/>
        </w:rPr>
        <w:t>要求。</w:t>
      </w:r>
    </w:p>
    <w:p w:rsidR="009756D4" w:rsidRPr="00F93765" w:rsidRDefault="009756D4" w:rsidP="009756D4">
      <w:pPr>
        <w:pStyle w:val="af7"/>
        <w:spacing w:before="156" w:after="156"/>
        <w:rPr>
          <w:rFonts w:cs="Times New Roman"/>
        </w:rPr>
      </w:pPr>
      <w:r w:rsidRPr="00F93765">
        <w:rPr>
          <w:rFonts w:hint="eastAsia"/>
        </w:rPr>
        <w:t>卫生技术指标</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960"/>
        <w:gridCol w:w="1561"/>
        <w:gridCol w:w="3814"/>
      </w:tblGrid>
      <w:tr w:rsidR="009756D4" w:rsidRPr="00F93765" w:rsidTr="005C255C">
        <w:tc>
          <w:tcPr>
            <w:tcW w:w="2121" w:type="pct"/>
            <w:tcBorders>
              <w:top w:val="single" w:sz="8" w:space="0" w:color="000000"/>
              <w:bottom w:val="single" w:sz="8" w:space="0" w:color="000000"/>
            </w:tcBorders>
            <w:shd w:val="clear" w:color="auto" w:fill="auto"/>
            <w:vAlign w:val="center"/>
          </w:tcPr>
          <w:p w:rsidR="009756D4" w:rsidRPr="00F93765" w:rsidRDefault="009756D4" w:rsidP="009756D4">
            <w:pPr>
              <w:pStyle w:val="afff"/>
              <w:ind w:firstLineChars="94" w:firstLine="169"/>
              <w:jc w:val="center"/>
              <w:rPr>
                <w:sz w:val="18"/>
                <w:szCs w:val="18"/>
              </w:rPr>
            </w:pPr>
            <w:r w:rsidRPr="00F93765">
              <w:rPr>
                <w:rFonts w:hint="eastAsia"/>
                <w:sz w:val="18"/>
                <w:szCs w:val="18"/>
              </w:rPr>
              <w:t>指标名称</w:t>
            </w:r>
          </w:p>
        </w:tc>
        <w:tc>
          <w:tcPr>
            <w:tcW w:w="836" w:type="pct"/>
            <w:tcBorders>
              <w:top w:val="single" w:sz="8" w:space="0" w:color="000000"/>
              <w:bottom w:val="single" w:sz="8" w:space="0" w:color="000000"/>
            </w:tcBorders>
            <w:shd w:val="clear" w:color="auto" w:fill="auto"/>
            <w:vAlign w:val="center"/>
          </w:tcPr>
          <w:p w:rsidR="009756D4" w:rsidRPr="00F93765" w:rsidRDefault="009756D4" w:rsidP="009756D4">
            <w:pPr>
              <w:widowControl/>
              <w:jc w:val="center"/>
              <w:rPr>
                <w:rFonts w:hAnsi="宋体"/>
                <w:bCs/>
                <w:noProof/>
                <w:color w:val="000000"/>
                <w:kern w:val="0"/>
                <w:sz w:val="18"/>
                <w:szCs w:val="18"/>
              </w:rPr>
            </w:pPr>
            <w:r w:rsidRPr="00F93765">
              <w:rPr>
                <w:rFonts w:hAnsi="宋体" w:cs="宋体" w:hint="eastAsia"/>
                <w:bCs/>
                <w:noProof/>
                <w:color w:val="000000"/>
                <w:kern w:val="0"/>
                <w:sz w:val="18"/>
                <w:szCs w:val="18"/>
              </w:rPr>
              <w:t>单位</w:t>
            </w:r>
          </w:p>
        </w:tc>
        <w:tc>
          <w:tcPr>
            <w:tcW w:w="2043" w:type="pct"/>
            <w:tcBorders>
              <w:top w:val="single" w:sz="8" w:space="0" w:color="000000"/>
              <w:bottom w:val="single" w:sz="8" w:space="0" w:color="000000"/>
            </w:tcBorders>
            <w:shd w:val="clear" w:color="auto" w:fill="auto"/>
            <w:vAlign w:val="center"/>
          </w:tcPr>
          <w:p w:rsidR="009756D4" w:rsidRPr="00F93765" w:rsidRDefault="009756D4" w:rsidP="009756D4">
            <w:pPr>
              <w:widowControl/>
              <w:jc w:val="center"/>
              <w:rPr>
                <w:rFonts w:hAnsi="宋体"/>
                <w:bCs/>
                <w:noProof/>
                <w:color w:val="000000"/>
                <w:kern w:val="0"/>
                <w:sz w:val="18"/>
                <w:szCs w:val="18"/>
              </w:rPr>
            </w:pPr>
            <w:r w:rsidRPr="00F93765">
              <w:rPr>
                <w:rFonts w:hAnsi="宋体" w:cs="宋体" w:hint="eastAsia"/>
                <w:bCs/>
                <w:noProof/>
                <w:color w:val="000000"/>
                <w:kern w:val="0"/>
                <w:sz w:val="18"/>
                <w:szCs w:val="18"/>
              </w:rPr>
              <w:t>规定</w:t>
            </w:r>
          </w:p>
        </w:tc>
      </w:tr>
      <w:tr w:rsidR="009756D4" w:rsidRPr="00F93765" w:rsidTr="005C255C">
        <w:tc>
          <w:tcPr>
            <w:tcW w:w="2121" w:type="pct"/>
            <w:tcBorders>
              <w:top w:val="single" w:sz="8" w:space="0" w:color="000000"/>
            </w:tcBorders>
            <w:shd w:val="clear" w:color="auto" w:fill="auto"/>
            <w:vAlign w:val="center"/>
          </w:tcPr>
          <w:p w:rsidR="009756D4" w:rsidRPr="00F93765" w:rsidRDefault="009756D4" w:rsidP="009756D4">
            <w:pPr>
              <w:pStyle w:val="afff"/>
              <w:ind w:firstLineChars="94" w:firstLine="169"/>
              <w:jc w:val="center"/>
              <w:rPr>
                <w:sz w:val="18"/>
                <w:szCs w:val="18"/>
              </w:rPr>
            </w:pPr>
            <w:r w:rsidRPr="00F93765">
              <w:rPr>
                <w:rFonts w:hint="eastAsia"/>
                <w:sz w:val="18"/>
                <w:szCs w:val="18"/>
              </w:rPr>
              <w:t>细菌菌落总数</w:t>
            </w:r>
            <w:r w:rsidRPr="00F93765">
              <w:rPr>
                <w:sz w:val="18"/>
                <w:szCs w:val="18"/>
                <w:vertAlign w:val="superscript"/>
              </w:rPr>
              <w:t>a</w:t>
            </w:r>
          </w:p>
        </w:tc>
        <w:tc>
          <w:tcPr>
            <w:tcW w:w="836" w:type="pct"/>
            <w:tcBorders>
              <w:top w:val="single" w:sz="8" w:space="0" w:color="000000"/>
            </w:tcBorders>
            <w:shd w:val="clear" w:color="auto" w:fill="auto"/>
            <w:vAlign w:val="center"/>
          </w:tcPr>
          <w:p w:rsidR="009756D4" w:rsidRPr="00F93765" w:rsidRDefault="009756D4" w:rsidP="009756D4">
            <w:pPr>
              <w:pStyle w:val="afff"/>
              <w:ind w:firstLineChars="94" w:firstLine="169"/>
              <w:jc w:val="center"/>
              <w:rPr>
                <w:sz w:val="18"/>
                <w:szCs w:val="18"/>
              </w:rPr>
            </w:pPr>
            <w:r w:rsidRPr="00F93765">
              <w:rPr>
                <w:sz w:val="18"/>
                <w:szCs w:val="18"/>
              </w:rPr>
              <w:t>cfu/g</w:t>
            </w:r>
          </w:p>
        </w:tc>
        <w:tc>
          <w:tcPr>
            <w:tcW w:w="2043" w:type="pct"/>
            <w:tcBorders>
              <w:top w:val="single" w:sz="8" w:space="0" w:color="000000"/>
            </w:tcBorders>
            <w:shd w:val="clear" w:color="auto" w:fill="auto"/>
            <w:vAlign w:val="center"/>
          </w:tcPr>
          <w:p w:rsidR="009756D4" w:rsidRPr="00F93765" w:rsidRDefault="009756D4" w:rsidP="00CF16A7">
            <w:pPr>
              <w:pStyle w:val="afff"/>
              <w:ind w:firstLineChars="94" w:firstLine="169"/>
              <w:jc w:val="center"/>
              <w:rPr>
                <w:sz w:val="18"/>
                <w:szCs w:val="18"/>
              </w:rPr>
            </w:pPr>
            <w:r w:rsidRPr="00F93765">
              <w:rPr>
                <w:rFonts w:hint="eastAsia"/>
                <w:sz w:val="18"/>
                <w:szCs w:val="18"/>
              </w:rPr>
              <w:t>≤</w:t>
            </w:r>
            <w:r w:rsidR="00CF16A7">
              <w:rPr>
                <w:sz w:val="18"/>
                <w:szCs w:val="18"/>
              </w:rPr>
              <w:t>2</w:t>
            </w:r>
            <w:r w:rsidRPr="00F93765">
              <w:rPr>
                <w:sz w:val="18"/>
                <w:szCs w:val="18"/>
              </w:rPr>
              <w:t>00</w:t>
            </w:r>
          </w:p>
        </w:tc>
      </w:tr>
      <w:tr w:rsidR="009756D4" w:rsidRPr="00F93765" w:rsidTr="005C255C">
        <w:tc>
          <w:tcPr>
            <w:tcW w:w="2121" w:type="pct"/>
            <w:shd w:val="clear" w:color="auto" w:fill="auto"/>
            <w:vAlign w:val="center"/>
          </w:tcPr>
          <w:p w:rsidR="009756D4" w:rsidRPr="00F93765" w:rsidRDefault="009756D4" w:rsidP="009756D4">
            <w:pPr>
              <w:pStyle w:val="afff"/>
              <w:ind w:firstLineChars="94" w:firstLine="169"/>
              <w:jc w:val="center"/>
              <w:rPr>
                <w:sz w:val="18"/>
                <w:szCs w:val="18"/>
                <w:vertAlign w:val="superscript"/>
              </w:rPr>
            </w:pPr>
            <w:r w:rsidRPr="00F93765">
              <w:rPr>
                <w:rFonts w:hint="eastAsia"/>
                <w:sz w:val="18"/>
                <w:szCs w:val="18"/>
              </w:rPr>
              <w:t>大肠菌群</w:t>
            </w:r>
            <w:r w:rsidRPr="00F93765">
              <w:rPr>
                <w:sz w:val="18"/>
                <w:szCs w:val="18"/>
                <w:vertAlign w:val="superscript"/>
              </w:rPr>
              <w:t>b</w:t>
            </w:r>
          </w:p>
        </w:tc>
        <w:tc>
          <w:tcPr>
            <w:tcW w:w="836"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sz w:val="18"/>
                <w:szCs w:val="18"/>
              </w:rPr>
              <w:t>—</w:t>
            </w:r>
          </w:p>
        </w:tc>
        <w:tc>
          <w:tcPr>
            <w:tcW w:w="2043" w:type="pct"/>
            <w:shd w:val="clear" w:color="auto" w:fill="auto"/>
            <w:vAlign w:val="center"/>
          </w:tcPr>
          <w:p w:rsidR="009756D4" w:rsidRPr="00F93765" w:rsidRDefault="009756D4" w:rsidP="009756D4">
            <w:pPr>
              <w:pStyle w:val="afff"/>
              <w:ind w:firstLineChars="0" w:firstLine="0"/>
              <w:jc w:val="center"/>
              <w:rPr>
                <w:sz w:val="18"/>
                <w:szCs w:val="18"/>
              </w:rPr>
            </w:pPr>
            <w:r w:rsidRPr="00F93765">
              <w:rPr>
                <w:rFonts w:hint="eastAsia"/>
                <w:sz w:val="18"/>
                <w:szCs w:val="18"/>
              </w:rPr>
              <w:t>不得检出</w:t>
            </w:r>
          </w:p>
        </w:tc>
      </w:tr>
      <w:tr w:rsidR="009756D4" w:rsidRPr="00F93765" w:rsidTr="005C255C">
        <w:tc>
          <w:tcPr>
            <w:tcW w:w="2121"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rFonts w:hint="eastAsia"/>
                <w:sz w:val="18"/>
                <w:szCs w:val="18"/>
              </w:rPr>
              <w:t>绿脓杆菌</w:t>
            </w:r>
            <w:r w:rsidRPr="00F93765">
              <w:rPr>
                <w:sz w:val="18"/>
                <w:szCs w:val="18"/>
                <w:vertAlign w:val="superscript"/>
              </w:rPr>
              <w:t>b</w:t>
            </w:r>
          </w:p>
        </w:tc>
        <w:tc>
          <w:tcPr>
            <w:tcW w:w="836"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sz w:val="18"/>
                <w:szCs w:val="18"/>
              </w:rPr>
              <w:t>—</w:t>
            </w:r>
          </w:p>
        </w:tc>
        <w:tc>
          <w:tcPr>
            <w:tcW w:w="2043" w:type="pct"/>
            <w:shd w:val="clear" w:color="auto" w:fill="auto"/>
            <w:vAlign w:val="center"/>
          </w:tcPr>
          <w:p w:rsidR="009756D4" w:rsidRPr="00F93765" w:rsidRDefault="009756D4" w:rsidP="009756D4">
            <w:pPr>
              <w:pStyle w:val="afff"/>
              <w:ind w:firstLineChars="0" w:firstLine="0"/>
              <w:jc w:val="center"/>
              <w:rPr>
                <w:sz w:val="18"/>
                <w:szCs w:val="18"/>
              </w:rPr>
            </w:pPr>
            <w:r w:rsidRPr="00F93765">
              <w:rPr>
                <w:rFonts w:hint="eastAsia"/>
                <w:sz w:val="18"/>
                <w:szCs w:val="18"/>
              </w:rPr>
              <w:t>不得检出</w:t>
            </w:r>
          </w:p>
        </w:tc>
      </w:tr>
      <w:tr w:rsidR="009756D4" w:rsidRPr="00F93765" w:rsidTr="005C255C">
        <w:tc>
          <w:tcPr>
            <w:tcW w:w="2121"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rFonts w:hint="eastAsia"/>
                <w:sz w:val="18"/>
                <w:szCs w:val="18"/>
              </w:rPr>
              <w:t>真菌菌落总数</w:t>
            </w:r>
            <w:r w:rsidRPr="00F93765">
              <w:rPr>
                <w:sz w:val="18"/>
                <w:szCs w:val="18"/>
              </w:rPr>
              <w:t>a</w:t>
            </w:r>
          </w:p>
        </w:tc>
        <w:tc>
          <w:tcPr>
            <w:tcW w:w="836"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sz w:val="18"/>
                <w:szCs w:val="18"/>
              </w:rPr>
              <w:t>cfu/g</w:t>
            </w:r>
          </w:p>
        </w:tc>
        <w:tc>
          <w:tcPr>
            <w:tcW w:w="2043" w:type="pct"/>
            <w:shd w:val="clear" w:color="auto" w:fill="auto"/>
            <w:vAlign w:val="center"/>
          </w:tcPr>
          <w:p w:rsidR="009756D4" w:rsidRPr="00F93765" w:rsidRDefault="009756D4" w:rsidP="00CF16A7">
            <w:pPr>
              <w:pStyle w:val="afff"/>
              <w:ind w:firstLineChars="94" w:firstLine="169"/>
              <w:jc w:val="center"/>
              <w:rPr>
                <w:sz w:val="18"/>
                <w:szCs w:val="18"/>
              </w:rPr>
            </w:pPr>
            <w:r w:rsidRPr="00F93765">
              <w:rPr>
                <w:rFonts w:hint="eastAsia"/>
                <w:sz w:val="18"/>
                <w:szCs w:val="18"/>
              </w:rPr>
              <w:t>≤</w:t>
            </w:r>
            <w:r w:rsidR="00CF16A7">
              <w:rPr>
                <w:sz w:val="18"/>
                <w:szCs w:val="18"/>
              </w:rPr>
              <w:t>10</w:t>
            </w:r>
            <w:r w:rsidRPr="00F93765">
              <w:rPr>
                <w:sz w:val="18"/>
                <w:szCs w:val="18"/>
              </w:rPr>
              <w:t>0</w:t>
            </w:r>
          </w:p>
        </w:tc>
      </w:tr>
      <w:tr w:rsidR="009756D4" w:rsidRPr="00F93765" w:rsidTr="005C255C">
        <w:tc>
          <w:tcPr>
            <w:tcW w:w="2121"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rFonts w:hint="eastAsia"/>
                <w:sz w:val="18"/>
                <w:szCs w:val="18"/>
              </w:rPr>
              <w:t>金黄色葡萄球菌</w:t>
            </w:r>
            <w:r w:rsidRPr="00F93765">
              <w:rPr>
                <w:sz w:val="18"/>
                <w:szCs w:val="18"/>
                <w:vertAlign w:val="superscript"/>
              </w:rPr>
              <w:t>b</w:t>
            </w:r>
          </w:p>
        </w:tc>
        <w:tc>
          <w:tcPr>
            <w:tcW w:w="836"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sz w:val="18"/>
                <w:szCs w:val="18"/>
              </w:rPr>
              <w:t>—</w:t>
            </w:r>
          </w:p>
        </w:tc>
        <w:tc>
          <w:tcPr>
            <w:tcW w:w="2043" w:type="pct"/>
            <w:shd w:val="clear" w:color="auto" w:fill="auto"/>
            <w:vAlign w:val="center"/>
          </w:tcPr>
          <w:p w:rsidR="009756D4" w:rsidRPr="00F93765" w:rsidRDefault="009756D4" w:rsidP="009756D4">
            <w:pPr>
              <w:pStyle w:val="afff"/>
              <w:ind w:firstLineChars="0" w:firstLine="0"/>
              <w:jc w:val="center"/>
              <w:rPr>
                <w:sz w:val="18"/>
                <w:szCs w:val="18"/>
              </w:rPr>
            </w:pPr>
            <w:r w:rsidRPr="00F93765">
              <w:rPr>
                <w:rFonts w:hint="eastAsia"/>
                <w:sz w:val="18"/>
                <w:szCs w:val="18"/>
              </w:rPr>
              <w:t>不得检出</w:t>
            </w:r>
          </w:p>
        </w:tc>
      </w:tr>
      <w:tr w:rsidR="009756D4" w:rsidRPr="00F93765" w:rsidTr="005C255C">
        <w:tc>
          <w:tcPr>
            <w:tcW w:w="2121" w:type="pct"/>
            <w:shd w:val="clear" w:color="auto" w:fill="auto"/>
            <w:vAlign w:val="center"/>
          </w:tcPr>
          <w:p w:rsidR="009756D4" w:rsidRPr="008015BF" w:rsidRDefault="009756D4" w:rsidP="009756D4">
            <w:pPr>
              <w:pStyle w:val="afff"/>
              <w:ind w:firstLineChars="94" w:firstLine="169"/>
              <w:jc w:val="center"/>
              <w:rPr>
                <w:sz w:val="18"/>
                <w:szCs w:val="18"/>
              </w:rPr>
            </w:pPr>
            <w:r w:rsidRPr="008015BF">
              <w:rPr>
                <w:rFonts w:hint="eastAsia"/>
                <w:sz w:val="18"/>
                <w:szCs w:val="18"/>
              </w:rPr>
              <w:t>溶血性链球菌</w:t>
            </w:r>
            <w:r w:rsidRPr="008015BF">
              <w:rPr>
                <w:sz w:val="18"/>
                <w:szCs w:val="18"/>
                <w:vertAlign w:val="superscript"/>
              </w:rPr>
              <w:t>b</w:t>
            </w:r>
          </w:p>
        </w:tc>
        <w:tc>
          <w:tcPr>
            <w:tcW w:w="836" w:type="pct"/>
            <w:shd w:val="clear" w:color="auto" w:fill="auto"/>
            <w:vAlign w:val="center"/>
          </w:tcPr>
          <w:p w:rsidR="009756D4" w:rsidRPr="00F93765" w:rsidRDefault="009756D4" w:rsidP="009756D4">
            <w:pPr>
              <w:pStyle w:val="afff"/>
              <w:ind w:firstLineChars="94" w:firstLine="169"/>
              <w:jc w:val="center"/>
              <w:rPr>
                <w:sz w:val="18"/>
                <w:szCs w:val="18"/>
              </w:rPr>
            </w:pPr>
            <w:r w:rsidRPr="00F93765">
              <w:rPr>
                <w:sz w:val="18"/>
                <w:szCs w:val="18"/>
              </w:rPr>
              <w:t>—</w:t>
            </w:r>
          </w:p>
        </w:tc>
        <w:tc>
          <w:tcPr>
            <w:tcW w:w="2043" w:type="pct"/>
            <w:shd w:val="clear" w:color="auto" w:fill="auto"/>
            <w:vAlign w:val="center"/>
          </w:tcPr>
          <w:p w:rsidR="009756D4" w:rsidRPr="00F93765" w:rsidRDefault="009756D4" w:rsidP="009756D4">
            <w:pPr>
              <w:pStyle w:val="afff"/>
              <w:ind w:firstLineChars="0" w:firstLine="0"/>
              <w:jc w:val="center"/>
              <w:rPr>
                <w:sz w:val="18"/>
                <w:szCs w:val="18"/>
              </w:rPr>
            </w:pPr>
            <w:r w:rsidRPr="00F93765">
              <w:rPr>
                <w:rFonts w:hint="eastAsia"/>
                <w:sz w:val="18"/>
                <w:szCs w:val="18"/>
              </w:rPr>
              <w:t>不得检出</w:t>
            </w:r>
          </w:p>
        </w:tc>
      </w:tr>
      <w:tr w:rsidR="009756D4" w:rsidRPr="009756D4" w:rsidTr="009756D4">
        <w:tc>
          <w:tcPr>
            <w:tcW w:w="5000" w:type="pct"/>
            <w:gridSpan w:val="3"/>
            <w:shd w:val="clear" w:color="auto" w:fill="auto"/>
            <w:vAlign w:val="center"/>
          </w:tcPr>
          <w:p w:rsidR="009756D4" w:rsidRPr="008015BF" w:rsidRDefault="009756D4" w:rsidP="009756D4">
            <w:pPr>
              <w:pStyle w:val="afff"/>
              <w:ind w:firstLineChars="94" w:firstLine="169"/>
              <w:rPr>
                <w:rFonts w:hAnsi="宋体"/>
                <w:sz w:val="18"/>
                <w:szCs w:val="18"/>
              </w:rPr>
            </w:pPr>
            <w:r w:rsidRPr="008015BF">
              <w:rPr>
                <w:rFonts w:hAnsi="宋体"/>
                <w:sz w:val="18"/>
                <w:szCs w:val="18"/>
                <w:vertAlign w:val="superscript"/>
              </w:rPr>
              <w:t xml:space="preserve">a </w:t>
            </w:r>
            <w:r w:rsidRPr="008015BF">
              <w:rPr>
                <w:rFonts w:hAnsi="宋体" w:hint="eastAsia"/>
                <w:sz w:val="18"/>
                <w:szCs w:val="18"/>
              </w:rPr>
              <w:t>细菌菌落总数和真菌菌落总数检测项目作为常规检验项目。</w:t>
            </w:r>
          </w:p>
          <w:p w:rsidR="009756D4" w:rsidRPr="008015BF" w:rsidRDefault="009756D4" w:rsidP="009756D4">
            <w:pPr>
              <w:pStyle w:val="afff"/>
              <w:ind w:firstLineChars="100" w:firstLine="180"/>
              <w:rPr>
                <w:sz w:val="18"/>
                <w:szCs w:val="18"/>
              </w:rPr>
            </w:pPr>
            <w:r w:rsidRPr="008015BF">
              <w:rPr>
                <w:rFonts w:hAnsi="宋体" w:hint="eastAsia"/>
                <w:sz w:val="18"/>
                <w:szCs w:val="18"/>
                <w:vertAlign w:val="superscript"/>
              </w:rPr>
              <w:t>b</w:t>
            </w:r>
            <w:r w:rsidRPr="008015BF">
              <w:rPr>
                <w:rFonts w:hAnsi="宋体" w:hint="eastAsia"/>
                <w:sz w:val="18"/>
                <w:szCs w:val="18"/>
              </w:rPr>
              <w:t>大肠菌群、金黄色葡萄球菌、绿脓杆菌和溶血性链球菌检测项目作为型式检验项目。</w:t>
            </w:r>
          </w:p>
        </w:tc>
      </w:tr>
    </w:tbl>
    <w:p w:rsidR="005C255C" w:rsidRPr="00D75769" w:rsidRDefault="005C255C" w:rsidP="00782922">
      <w:pPr>
        <w:pStyle w:val="afc"/>
        <w:spacing w:before="156" w:after="156"/>
        <w:ind w:left="0"/>
        <w:rPr>
          <w:rFonts w:ascii="宋体" w:eastAsia="宋体" w:hAnsi="宋体"/>
          <w:noProof/>
          <w:kern w:val="2"/>
          <w:szCs w:val="22"/>
        </w:rPr>
      </w:pPr>
      <w:r w:rsidRPr="00D75769">
        <w:rPr>
          <w:rFonts w:ascii="宋体" w:eastAsia="宋体" w:hAnsi="宋体" w:hint="eastAsia"/>
          <w:noProof/>
          <w:kern w:val="2"/>
          <w:szCs w:val="22"/>
        </w:rPr>
        <w:lastRenderedPageBreak/>
        <w:t>一次性裤型婴儿纸尿裤外观应洁净.不掉色.防漏底膜完好.无破损,封口牢固;松紧带粘合均匀，定贴位置应符合使用要求，执行GB/T 28004.1-2021中7.17的规定。</w:t>
      </w:r>
    </w:p>
    <w:p w:rsidR="005C255C" w:rsidRPr="00D75769" w:rsidRDefault="005C255C" w:rsidP="00782922">
      <w:pPr>
        <w:pStyle w:val="afc"/>
        <w:spacing w:before="156" w:after="156"/>
        <w:ind w:left="0"/>
        <w:rPr>
          <w:rFonts w:hAnsi="宋体" w:cs="宋体"/>
          <w:noProof/>
          <w:color w:val="000000"/>
        </w:rPr>
      </w:pPr>
      <w:r w:rsidRPr="00D75769">
        <w:rPr>
          <w:rFonts w:ascii="宋体" w:eastAsia="宋体" w:hAnsi="宋体" w:hint="eastAsia"/>
          <w:noProof/>
          <w:kern w:val="2"/>
          <w:szCs w:val="22"/>
        </w:rPr>
        <w:t>一次性裤型婴儿纸尿裤使用的原料执行GB/T 10739和GB/T</w:t>
      </w:r>
      <w:r w:rsidRPr="00D75769">
        <w:rPr>
          <w:rFonts w:ascii="宋体" w:eastAsia="宋体" w:hAnsi="宋体"/>
          <w:noProof/>
          <w:kern w:val="2"/>
          <w:szCs w:val="22"/>
        </w:rPr>
        <w:t xml:space="preserve"> </w:t>
      </w:r>
      <w:r w:rsidRPr="00D75769">
        <w:rPr>
          <w:rFonts w:ascii="宋体" w:eastAsia="宋体" w:hAnsi="宋体" w:hint="eastAsia"/>
          <w:noProof/>
          <w:kern w:val="2"/>
          <w:szCs w:val="22"/>
        </w:rPr>
        <w:t>28004.1-2021中6.1、6.2规定。</w:t>
      </w:r>
    </w:p>
    <w:p w:rsidR="002963CD" w:rsidRPr="00D75769" w:rsidRDefault="005C255C" w:rsidP="00782922">
      <w:pPr>
        <w:pStyle w:val="afc"/>
        <w:spacing w:before="156" w:after="156"/>
        <w:ind w:left="0"/>
        <w:rPr>
          <w:rFonts w:hAnsi="宋体" w:cs="宋体"/>
          <w:noProof/>
          <w:color w:val="000000"/>
        </w:rPr>
      </w:pPr>
      <w:r w:rsidRPr="00D75769">
        <w:rPr>
          <w:rFonts w:ascii="宋体" w:eastAsia="宋体" w:hAnsi="宋体" w:hint="eastAsia"/>
          <w:noProof/>
          <w:kern w:val="2"/>
          <w:szCs w:val="22"/>
        </w:rPr>
        <w:t>一次性裤型婴儿纸尿裤的卫生指标执行GB</w:t>
      </w:r>
      <w:r w:rsidRPr="00D75769">
        <w:rPr>
          <w:rFonts w:ascii="宋体" w:eastAsia="宋体" w:hAnsi="宋体"/>
          <w:noProof/>
          <w:kern w:val="2"/>
          <w:szCs w:val="22"/>
        </w:rPr>
        <w:t xml:space="preserve"> </w:t>
      </w:r>
      <w:r w:rsidRPr="00D75769">
        <w:rPr>
          <w:rFonts w:ascii="宋体" w:eastAsia="宋体" w:hAnsi="宋体" w:hint="eastAsia"/>
          <w:noProof/>
          <w:kern w:val="2"/>
          <w:szCs w:val="22"/>
        </w:rPr>
        <w:t>15979的规定。</w:t>
      </w:r>
    </w:p>
    <w:p w:rsidR="009756D4" w:rsidRPr="004A07DE" w:rsidRDefault="009756D4" w:rsidP="009756D4">
      <w:pPr>
        <w:pStyle w:val="afb"/>
        <w:spacing w:before="312" w:after="312"/>
      </w:pPr>
      <w:r w:rsidRPr="004A07DE">
        <w:rPr>
          <w:rFonts w:hint="eastAsia"/>
        </w:rPr>
        <w:t>试验方法</w:t>
      </w:r>
    </w:p>
    <w:p w:rsidR="009756D4" w:rsidRPr="007831AB" w:rsidRDefault="009756D4" w:rsidP="00782922">
      <w:pPr>
        <w:pStyle w:val="afc"/>
        <w:spacing w:before="156" w:after="156"/>
        <w:ind w:left="0"/>
      </w:pPr>
      <w:r w:rsidRPr="007831AB">
        <w:rPr>
          <w:rFonts w:hint="eastAsia"/>
        </w:rPr>
        <w:t>样</w:t>
      </w:r>
      <w:r w:rsidR="005C255C">
        <w:rPr>
          <w:rFonts w:hint="eastAsia"/>
        </w:rPr>
        <w:t>品处理</w:t>
      </w:r>
    </w:p>
    <w:p w:rsidR="009756D4" w:rsidRPr="007831AB" w:rsidRDefault="005C255C" w:rsidP="005C255C">
      <w:pPr>
        <w:widowControl/>
        <w:ind w:firstLineChars="200" w:firstLine="420"/>
        <w:jc w:val="left"/>
        <w:rPr>
          <w:noProof/>
          <w:color w:val="000000"/>
          <w:kern w:val="0"/>
        </w:rPr>
      </w:pPr>
      <w:r w:rsidRPr="005C255C">
        <w:rPr>
          <w:rFonts w:hAnsi="宋体" w:cs="宋体" w:hint="eastAsia"/>
          <w:noProof/>
          <w:color w:val="000000"/>
          <w:kern w:val="0"/>
        </w:rPr>
        <w:t>试样试验前按GB/T 10739温湿条件处理至少2h，并在此温湿条件下进行试验。</w:t>
      </w:r>
    </w:p>
    <w:p w:rsidR="009756D4" w:rsidRPr="008015BF" w:rsidRDefault="008015BF" w:rsidP="00782922">
      <w:pPr>
        <w:pStyle w:val="afc"/>
        <w:spacing w:before="156" w:after="156"/>
        <w:ind w:left="0"/>
      </w:pPr>
      <w:r w:rsidRPr="008015BF">
        <w:rPr>
          <w:rFonts w:hint="eastAsia"/>
        </w:rPr>
        <w:t>饱和吸水量</w:t>
      </w:r>
    </w:p>
    <w:p w:rsidR="008015BF" w:rsidRDefault="00133E1C" w:rsidP="008015BF">
      <w:pPr>
        <w:pStyle w:val="afd"/>
        <w:spacing w:before="156" w:after="156"/>
      </w:pPr>
      <w:r>
        <w:rPr>
          <w:rFonts w:hint="eastAsia"/>
        </w:rPr>
        <w:t>试验</w:t>
      </w:r>
      <w:r w:rsidR="008015BF">
        <w:rPr>
          <w:rFonts w:hint="eastAsia"/>
        </w:rPr>
        <w:t>仪器与测试溶液</w:t>
      </w:r>
    </w:p>
    <w:p w:rsidR="00133E1C" w:rsidRPr="00133E1C" w:rsidRDefault="00133E1C" w:rsidP="00133E1C">
      <w:pPr>
        <w:pStyle w:val="afff"/>
        <w:ind w:firstLine="420"/>
      </w:pPr>
      <w:r>
        <w:rPr>
          <w:rFonts w:hint="eastAsia"/>
        </w:rPr>
        <w:t>试验需要以下仪器及测试溶液：</w:t>
      </w:r>
    </w:p>
    <w:p w:rsidR="008015BF" w:rsidRDefault="008015BF" w:rsidP="00133E1C">
      <w:pPr>
        <w:pStyle w:val="af1"/>
      </w:pPr>
      <w:r>
        <w:rPr>
          <w:rFonts w:hint="eastAsia"/>
        </w:rPr>
        <w:t>天平，精确度为0.01</w:t>
      </w:r>
      <w:r w:rsidR="00133E1C">
        <w:t xml:space="preserve"> </w:t>
      </w:r>
      <w:r>
        <w:rPr>
          <w:rFonts w:hint="eastAsia"/>
        </w:rPr>
        <w:t>g</w:t>
      </w:r>
      <w:r w:rsidR="00133E1C">
        <w:rPr>
          <w:rFonts w:hint="eastAsia"/>
        </w:rPr>
        <w:t>；</w:t>
      </w:r>
    </w:p>
    <w:p w:rsidR="00133E1C" w:rsidRDefault="008015BF" w:rsidP="00133E1C">
      <w:pPr>
        <w:pStyle w:val="af1"/>
      </w:pPr>
      <w:r>
        <w:rPr>
          <w:rFonts w:hint="eastAsia"/>
        </w:rPr>
        <w:t>装液容器/水槽（截面大于300</w:t>
      </w:r>
      <w:r w:rsidR="00133E1C">
        <w:t xml:space="preserve"> </w:t>
      </w:r>
      <w:r>
        <w:rPr>
          <w:rFonts w:hint="eastAsia"/>
        </w:rPr>
        <w:t>mm</w:t>
      </w:r>
      <w:r w:rsidR="00133E1C">
        <w:rPr>
          <w:rFonts w:hint="eastAsia"/>
        </w:rPr>
        <w:t>×</w:t>
      </w:r>
      <w:r>
        <w:rPr>
          <w:rFonts w:hint="eastAsia"/>
        </w:rPr>
        <w:t>300</w:t>
      </w:r>
      <w:r w:rsidR="00133E1C">
        <w:t xml:space="preserve"> </w:t>
      </w:r>
      <w:r>
        <w:rPr>
          <w:rFonts w:hint="eastAsia"/>
        </w:rPr>
        <w:t>mm，可盛液高度大于20</w:t>
      </w:r>
      <w:r w:rsidR="00133E1C">
        <w:rPr>
          <w:rFonts w:hint="eastAsia"/>
        </w:rPr>
        <w:t xml:space="preserve"> </w:t>
      </w:r>
      <w:r>
        <w:rPr>
          <w:rFonts w:hint="eastAsia"/>
        </w:rPr>
        <w:t>mm)</w:t>
      </w:r>
      <w:r w:rsidR="00133E1C">
        <w:rPr>
          <w:rFonts w:hint="eastAsia"/>
        </w:rPr>
        <w:t>；</w:t>
      </w:r>
    </w:p>
    <w:p w:rsidR="008015BF" w:rsidRDefault="008015BF" w:rsidP="00133E1C">
      <w:pPr>
        <w:pStyle w:val="af1"/>
      </w:pPr>
      <w:r>
        <w:rPr>
          <w:rFonts w:hint="eastAsia"/>
        </w:rPr>
        <w:t>秒表</w:t>
      </w:r>
      <w:r w:rsidR="00133E1C">
        <w:rPr>
          <w:rFonts w:hint="eastAsia"/>
        </w:rPr>
        <w:t>：</w:t>
      </w:r>
      <w:r>
        <w:rPr>
          <w:rFonts w:hint="eastAsia"/>
        </w:rPr>
        <w:t>精确度0.01</w:t>
      </w:r>
      <w:r w:rsidR="00133E1C">
        <w:t xml:space="preserve"> </w:t>
      </w:r>
      <w:r>
        <w:rPr>
          <w:rFonts w:hint="eastAsia"/>
        </w:rPr>
        <w:t>s</w:t>
      </w:r>
      <w:r w:rsidR="00133E1C">
        <w:rPr>
          <w:rFonts w:hint="eastAsia"/>
        </w:rPr>
        <w:t>；</w:t>
      </w:r>
    </w:p>
    <w:p w:rsidR="00133E1C" w:rsidRDefault="008015BF" w:rsidP="00133E1C">
      <w:pPr>
        <w:pStyle w:val="af1"/>
      </w:pPr>
      <w:r>
        <w:rPr>
          <w:rFonts w:hint="eastAsia"/>
        </w:rPr>
        <w:t>测试溶液</w:t>
      </w:r>
      <w:r w:rsidR="00133E1C">
        <w:rPr>
          <w:rFonts w:hint="eastAsia"/>
        </w:rPr>
        <w:t>：</w:t>
      </w:r>
      <w:r>
        <w:rPr>
          <w:rFonts w:hint="eastAsia"/>
        </w:rPr>
        <w:t>0.9</w:t>
      </w:r>
      <w:r w:rsidR="00133E1C">
        <w:rPr>
          <w:rFonts w:hint="eastAsia"/>
        </w:rPr>
        <w:t>％</w:t>
      </w:r>
      <w:r>
        <w:rPr>
          <w:rFonts w:hint="eastAsia"/>
        </w:rPr>
        <w:t>氯化钠溶液，每1000 mL蒸馏水加入氯化钠9.0</w:t>
      </w:r>
      <w:r w:rsidR="00133E1C">
        <w:t xml:space="preserve"> </w:t>
      </w:r>
      <w:r>
        <w:rPr>
          <w:rFonts w:hint="eastAsia"/>
        </w:rPr>
        <w:t>g配制成的溶液</w:t>
      </w:r>
      <w:r w:rsidR="00133E1C">
        <w:rPr>
          <w:rFonts w:hint="eastAsia"/>
        </w:rPr>
        <w:t>；</w:t>
      </w:r>
    </w:p>
    <w:p w:rsidR="008015BF" w:rsidRDefault="008015BF" w:rsidP="00133E1C">
      <w:pPr>
        <w:pStyle w:val="af1"/>
      </w:pPr>
      <w:r>
        <w:rPr>
          <w:rFonts w:hint="eastAsia"/>
        </w:rPr>
        <w:t>滴水架</w:t>
      </w:r>
      <w:r w:rsidR="00133E1C">
        <w:rPr>
          <w:rFonts w:hint="eastAsia"/>
        </w:rPr>
        <w:t>；</w:t>
      </w:r>
    </w:p>
    <w:p w:rsidR="008015BF" w:rsidRDefault="008015BF" w:rsidP="00133E1C">
      <w:pPr>
        <w:pStyle w:val="af1"/>
      </w:pPr>
      <w:r>
        <w:rPr>
          <w:rFonts w:hint="eastAsia"/>
        </w:rPr>
        <w:t>温度计。</w:t>
      </w:r>
    </w:p>
    <w:p w:rsidR="008015BF" w:rsidRDefault="00133E1C" w:rsidP="008015BF">
      <w:pPr>
        <w:pStyle w:val="afd"/>
        <w:spacing w:before="156" w:after="156"/>
      </w:pPr>
      <w:r w:rsidRPr="00133E1C">
        <w:rPr>
          <w:rFonts w:hint="eastAsia"/>
        </w:rPr>
        <w:t>试验</w:t>
      </w:r>
      <w:r w:rsidR="008015BF">
        <w:rPr>
          <w:rFonts w:hint="eastAsia"/>
        </w:rPr>
        <w:t>操作</w:t>
      </w:r>
    </w:p>
    <w:p w:rsidR="00133E1C" w:rsidRPr="00133E1C" w:rsidRDefault="00133E1C" w:rsidP="00133E1C">
      <w:pPr>
        <w:pStyle w:val="afff"/>
        <w:ind w:firstLine="420"/>
      </w:pPr>
      <w:r>
        <w:rPr>
          <w:rFonts w:hint="eastAsia"/>
        </w:rPr>
        <w:t>按下列步骤进行：</w:t>
      </w:r>
    </w:p>
    <w:p w:rsidR="008015BF" w:rsidRDefault="008015BF" w:rsidP="00133E1C">
      <w:pPr>
        <w:pStyle w:val="af1"/>
        <w:numPr>
          <w:ilvl w:val="0"/>
          <w:numId w:val="21"/>
        </w:numPr>
      </w:pPr>
      <w:r>
        <w:rPr>
          <w:rFonts w:hint="eastAsia"/>
        </w:rPr>
        <w:t>用电子天平准确称量纸尿裤试样的质量，并做好记录</w:t>
      </w:r>
      <w:r w:rsidR="00133E1C">
        <w:rPr>
          <w:rFonts w:hint="eastAsia"/>
        </w:rPr>
        <w:t>；</w:t>
      </w:r>
    </w:p>
    <w:p w:rsidR="008015BF" w:rsidRDefault="008015BF" w:rsidP="00133E1C">
      <w:pPr>
        <w:pStyle w:val="af1"/>
      </w:pPr>
      <w:r>
        <w:rPr>
          <w:rFonts w:hint="eastAsia"/>
        </w:rPr>
        <w:t>将已知质量的纸尿裤试样自然展开，使用面朝下，放入30</w:t>
      </w:r>
      <w:r w:rsidR="00133E1C">
        <w:t xml:space="preserve"> </w:t>
      </w:r>
      <w:r>
        <w:rPr>
          <w:rFonts w:hint="eastAsia"/>
        </w:rPr>
        <w:t>℃ 0.9</w:t>
      </w:r>
      <w:r w:rsidR="00133E1C">
        <w:rPr>
          <w:rFonts w:hint="eastAsia"/>
        </w:rPr>
        <w:t>％</w:t>
      </w:r>
      <w:r>
        <w:rPr>
          <w:rFonts w:hint="eastAsia"/>
        </w:rPr>
        <w:t>生理盐水中</w:t>
      </w:r>
      <w:r w:rsidR="00133E1C">
        <w:rPr>
          <w:rFonts w:hint="eastAsia"/>
        </w:rPr>
        <w:t>；</w:t>
      </w:r>
      <w:r>
        <w:rPr>
          <w:rFonts w:hint="eastAsia"/>
        </w:rPr>
        <w:t>轻压试样，使其完全浸没在水中，同时倒计时5</w:t>
      </w:r>
      <w:r w:rsidR="00133E1C">
        <w:t xml:space="preserve"> </w:t>
      </w:r>
      <w:r>
        <w:rPr>
          <w:rFonts w:hint="eastAsia"/>
        </w:rPr>
        <w:t>min</w:t>
      </w:r>
      <w:r w:rsidR="00133E1C">
        <w:rPr>
          <w:rFonts w:hint="eastAsia"/>
        </w:rPr>
        <w:t>；</w:t>
      </w:r>
    </w:p>
    <w:p w:rsidR="00133E1C" w:rsidRDefault="008015BF" w:rsidP="00133E1C">
      <w:pPr>
        <w:pStyle w:val="af1"/>
      </w:pPr>
      <w:r>
        <w:rPr>
          <w:rFonts w:hint="eastAsia"/>
        </w:rPr>
        <w:t>倒计时5</w:t>
      </w:r>
      <w:r w:rsidR="00133E1C">
        <w:t xml:space="preserve"> </w:t>
      </w:r>
      <w:r>
        <w:rPr>
          <w:rFonts w:hint="eastAsia"/>
        </w:rPr>
        <w:t>min 后，迅速提起样品，悬挂滴水1</w:t>
      </w:r>
      <w:r w:rsidR="00133E1C">
        <w:t xml:space="preserve"> </w:t>
      </w:r>
      <w:r>
        <w:rPr>
          <w:rFonts w:hint="eastAsia"/>
        </w:rPr>
        <w:t>min，然后将样品平放晾干4</w:t>
      </w:r>
      <w:r w:rsidR="00133E1C">
        <w:t xml:space="preserve"> </w:t>
      </w:r>
      <w:r>
        <w:rPr>
          <w:rFonts w:hint="eastAsia"/>
        </w:rPr>
        <w:t>min(使用面朝下)</w:t>
      </w:r>
      <w:r w:rsidR="00133E1C">
        <w:rPr>
          <w:rFonts w:hint="eastAsia"/>
        </w:rPr>
        <w:t>；</w:t>
      </w:r>
    </w:p>
    <w:p w:rsidR="008015BF" w:rsidRDefault="008015BF" w:rsidP="00133E1C">
      <w:pPr>
        <w:pStyle w:val="af1"/>
      </w:pPr>
      <w:r>
        <w:rPr>
          <w:rFonts w:hint="eastAsia"/>
        </w:rPr>
        <w:t>晾干4</w:t>
      </w:r>
      <w:r w:rsidR="00133E1C">
        <w:t xml:space="preserve"> </w:t>
      </w:r>
      <w:r>
        <w:rPr>
          <w:rFonts w:hint="eastAsia"/>
        </w:rPr>
        <w:t>min后，准确称量样品质量</w:t>
      </w:r>
      <w:r w:rsidR="00133E1C">
        <w:rPr>
          <w:rFonts w:hint="eastAsia"/>
        </w:rPr>
        <w:t>。</w:t>
      </w:r>
    </w:p>
    <w:p w:rsidR="008015BF" w:rsidRDefault="00133E1C" w:rsidP="008015BF">
      <w:pPr>
        <w:pStyle w:val="afd"/>
        <w:spacing w:before="156" w:after="156"/>
      </w:pPr>
      <w:r>
        <w:rPr>
          <w:rFonts w:hint="eastAsia"/>
        </w:rPr>
        <w:t>试验</w:t>
      </w:r>
      <w:r w:rsidR="008015BF">
        <w:rPr>
          <w:rFonts w:hint="eastAsia"/>
        </w:rPr>
        <w:t>结果</w:t>
      </w:r>
    </w:p>
    <w:p w:rsidR="00F76225" w:rsidRPr="008015BF" w:rsidRDefault="00133E1C" w:rsidP="008015BF">
      <w:pPr>
        <w:pStyle w:val="afff"/>
        <w:ind w:firstLine="420"/>
      </w:pPr>
      <w:r>
        <w:rPr>
          <w:rFonts w:hint="eastAsia"/>
        </w:rPr>
        <w:t>计算吸水前后样品重量差记为</w:t>
      </w:r>
      <w:r w:rsidR="008015BF">
        <w:rPr>
          <w:rFonts w:hint="eastAsia"/>
        </w:rPr>
        <w:t>饱和吸收量</w:t>
      </w:r>
      <w:r>
        <w:rPr>
          <w:rFonts w:hint="eastAsia"/>
        </w:rPr>
        <w:t>，</w:t>
      </w:r>
      <w:r w:rsidR="008015BF">
        <w:rPr>
          <w:rFonts w:hint="eastAsia"/>
        </w:rPr>
        <w:t>分别计算5片样品饱和吸收量的平均值作为最终结果。</w:t>
      </w:r>
    </w:p>
    <w:p w:rsidR="00B25CD8" w:rsidRDefault="00B25CD8" w:rsidP="00782922">
      <w:pPr>
        <w:pStyle w:val="afc"/>
        <w:spacing w:before="156" w:after="156"/>
        <w:ind w:left="0"/>
      </w:pPr>
      <w:r>
        <w:rPr>
          <w:rFonts w:hint="eastAsia"/>
        </w:rPr>
        <w:t>腰围撕裂强度</w:t>
      </w:r>
    </w:p>
    <w:p w:rsidR="00115ABD" w:rsidRDefault="00115ABD" w:rsidP="00115ABD">
      <w:pPr>
        <w:pStyle w:val="afd"/>
        <w:spacing w:before="156" w:after="156"/>
      </w:pPr>
      <w:r>
        <w:rPr>
          <w:rFonts w:hint="eastAsia"/>
        </w:rPr>
        <w:t>试验仪器</w:t>
      </w:r>
    </w:p>
    <w:p w:rsidR="00115ABD" w:rsidRPr="00115ABD" w:rsidRDefault="00115ABD" w:rsidP="00115ABD">
      <w:pPr>
        <w:pStyle w:val="afff"/>
        <w:ind w:firstLine="420"/>
      </w:pPr>
      <w:r>
        <w:rPr>
          <w:rFonts w:hint="eastAsia"/>
        </w:rPr>
        <w:t>试验需要以下仪器</w:t>
      </w:r>
      <w:r w:rsidR="00F070DA">
        <w:rPr>
          <w:rFonts w:hint="eastAsia"/>
        </w:rPr>
        <w:t>：</w:t>
      </w:r>
    </w:p>
    <w:p w:rsidR="00115ABD" w:rsidRDefault="00115ABD" w:rsidP="00115ABD">
      <w:pPr>
        <w:pStyle w:val="af1"/>
        <w:numPr>
          <w:ilvl w:val="0"/>
          <w:numId w:val="31"/>
        </w:numPr>
      </w:pPr>
      <w:r>
        <w:rPr>
          <w:rFonts w:hint="eastAsia"/>
        </w:rPr>
        <w:t>剪刀；</w:t>
      </w:r>
    </w:p>
    <w:p w:rsidR="00115ABD" w:rsidRDefault="00115ABD" w:rsidP="00115ABD">
      <w:pPr>
        <w:pStyle w:val="af1"/>
        <w:numPr>
          <w:ilvl w:val="0"/>
          <w:numId w:val="31"/>
        </w:numPr>
      </w:pPr>
      <w:r>
        <w:rPr>
          <w:rFonts w:hint="eastAsia"/>
        </w:rPr>
        <w:t>钢尺；</w:t>
      </w:r>
    </w:p>
    <w:p w:rsidR="00115ABD" w:rsidRDefault="00115ABD" w:rsidP="00115ABD">
      <w:pPr>
        <w:pStyle w:val="af1"/>
        <w:numPr>
          <w:ilvl w:val="0"/>
          <w:numId w:val="31"/>
        </w:numPr>
      </w:pPr>
      <w:r>
        <w:rPr>
          <w:rFonts w:hint="eastAsia"/>
        </w:rPr>
        <w:t>电脑伺服拉力试验机；</w:t>
      </w:r>
    </w:p>
    <w:p w:rsidR="00115ABD" w:rsidRDefault="00115ABD" w:rsidP="00115ABD">
      <w:pPr>
        <w:pStyle w:val="af1"/>
        <w:numPr>
          <w:ilvl w:val="0"/>
          <w:numId w:val="31"/>
        </w:numPr>
      </w:pPr>
      <w:r>
        <w:rPr>
          <w:rFonts w:hint="eastAsia"/>
        </w:rPr>
        <w:t>长度大于纸尿裤的粘板。</w:t>
      </w:r>
    </w:p>
    <w:p w:rsidR="00115ABD" w:rsidRDefault="00115ABD" w:rsidP="00115ABD">
      <w:pPr>
        <w:pStyle w:val="afd"/>
        <w:spacing w:before="156" w:after="156"/>
      </w:pPr>
      <w:r>
        <w:rPr>
          <w:rFonts w:hint="eastAsia"/>
        </w:rPr>
        <w:lastRenderedPageBreak/>
        <w:t>试样准备</w:t>
      </w:r>
    </w:p>
    <w:p w:rsidR="00115ABD" w:rsidRDefault="00115ABD" w:rsidP="00115ABD">
      <w:pPr>
        <w:pStyle w:val="afff"/>
        <w:ind w:firstLine="420"/>
      </w:pPr>
      <w:r>
        <w:rPr>
          <w:rFonts w:hint="eastAsia"/>
        </w:rPr>
        <w:t>连续取样，由先到后依次标记1、2、3、4、5、6，每组测试6个样品。</w:t>
      </w:r>
    </w:p>
    <w:p w:rsidR="00115ABD" w:rsidRDefault="00115ABD" w:rsidP="00115ABD">
      <w:pPr>
        <w:pStyle w:val="afd"/>
        <w:spacing w:before="156" w:after="156"/>
      </w:pPr>
      <w:r>
        <w:rPr>
          <w:rFonts w:hint="eastAsia"/>
        </w:rPr>
        <w:t>试验操作</w:t>
      </w:r>
    </w:p>
    <w:p w:rsidR="00115ABD" w:rsidRPr="00133E1C" w:rsidRDefault="00115ABD" w:rsidP="00115ABD">
      <w:pPr>
        <w:pStyle w:val="afff"/>
        <w:ind w:firstLine="420"/>
      </w:pPr>
      <w:r>
        <w:rPr>
          <w:rFonts w:hint="eastAsia"/>
        </w:rPr>
        <w:t>按下列步骤进行：</w:t>
      </w:r>
    </w:p>
    <w:p w:rsidR="00115ABD" w:rsidRDefault="00115ABD" w:rsidP="00115ABD">
      <w:pPr>
        <w:pStyle w:val="af1"/>
        <w:numPr>
          <w:ilvl w:val="0"/>
          <w:numId w:val="33"/>
        </w:numPr>
      </w:pPr>
      <w:r>
        <w:rPr>
          <w:rFonts w:hint="eastAsia"/>
        </w:rPr>
        <w:t>分别在纸尿裤样品的左上、左下、右上、右下封压粘合处量取25</w:t>
      </w:r>
      <w:r>
        <w:t xml:space="preserve"> </w:t>
      </w:r>
      <w:r>
        <w:rPr>
          <w:rFonts w:hint="eastAsia"/>
        </w:rPr>
        <w:t>mm的宽度做好标记；</w:t>
      </w:r>
    </w:p>
    <w:p w:rsidR="00115ABD" w:rsidRDefault="00115ABD" w:rsidP="00115ABD">
      <w:pPr>
        <w:pStyle w:val="af1"/>
        <w:numPr>
          <w:ilvl w:val="0"/>
          <w:numId w:val="31"/>
        </w:numPr>
      </w:pPr>
      <w:r>
        <w:rPr>
          <w:rFonts w:hint="eastAsia"/>
        </w:rPr>
        <w:t>用剪刀从标记处将产品剪开，制作测试样，放置于产品固定板上，按左上、左下、右上、右下排放；</w:t>
      </w:r>
    </w:p>
    <w:p w:rsidR="00115ABD" w:rsidRDefault="00115ABD" w:rsidP="00115ABD">
      <w:pPr>
        <w:pStyle w:val="af1"/>
        <w:numPr>
          <w:ilvl w:val="0"/>
          <w:numId w:val="31"/>
        </w:numPr>
      </w:pPr>
      <w:r>
        <w:rPr>
          <w:rFonts w:hint="eastAsia"/>
        </w:rPr>
        <w:t>将制作测试样拿到电脑伺服拉力试验机上测试最大拉力值，测试速度为300</w:t>
      </w:r>
      <w:r>
        <w:t xml:space="preserve"> </w:t>
      </w:r>
      <w:r>
        <w:rPr>
          <w:rFonts w:hint="eastAsia"/>
        </w:rPr>
        <w:t>mm/m</w:t>
      </w:r>
      <w:r>
        <w:t>in</w:t>
      </w:r>
      <w:r>
        <w:rPr>
          <w:rFonts w:hint="eastAsia"/>
        </w:rPr>
        <w:t>；</w:t>
      </w:r>
    </w:p>
    <w:p w:rsidR="00115ABD" w:rsidRDefault="00115ABD" w:rsidP="00115ABD">
      <w:pPr>
        <w:pStyle w:val="af1"/>
        <w:numPr>
          <w:ilvl w:val="0"/>
          <w:numId w:val="31"/>
        </w:numPr>
      </w:pPr>
      <w:r>
        <w:rPr>
          <w:rFonts w:hint="eastAsia"/>
        </w:rPr>
        <w:t>记录测试数据。</w:t>
      </w:r>
    </w:p>
    <w:p w:rsidR="00115ABD" w:rsidRDefault="00115ABD" w:rsidP="00115ABD">
      <w:pPr>
        <w:pStyle w:val="afd"/>
        <w:spacing w:before="156" w:after="156"/>
      </w:pPr>
      <w:r>
        <w:rPr>
          <w:rFonts w:hint="eastAsia"/>
        </w:rPr>
        <w:t>试验结果</w:t>
      </w:r>
    </w:p>
    <w:p w:rsidR="00115ABD" w:rsidRPr="00115ABD" w:rsidRDefault="00115ABD" w:rsidP="00115ABD">
      <w:pPr>
        <w:pStyle w:val="afff"/>
        <w:ind w:firstLine="420"/>
      </w:pPr>
      <w:r>
        <w:rPr>
          <w:rFonts w:hint="eastAsia"/>
        </w:rPr>
        <w:t>取5个样品的平均值作为最终结果。</w:t>
      </w:r>
    </w:p>
    <w:p w:rsidR="00441EDE" w:rsidRDefault="00441EDE" w:rsidP="00782922">
      <w:pPr>
        <w:pStyle w:val="afc"/>
        <w:spacing w:before="156" w:after="156"/>
        <w:ind w:left="0"/>
      </w:pPr>
      <w:r w:rsidRPr="00441EDE">
        <w:rPr>
          <w:rFonts w:hint="eastAsia"/>
        </w:rPr>
        <w:t>尿显胶显示</w:t>
      </w:r>
    </w:p>
    <w:p w:rsidR="00441EDE" w:rsidRPr="00441EDE" w:rsidRDefault="00441EDE" w:rsidP="00441EDE">
      <w:pPr>
        <w:pStyle w:val="afff"/>
        <w:ind w:firstLine="420"/>
      </w:pPr>
      <w:r w:rsidRPr="00441EDE">
        <w:rPr>
          <w:rFonts w:hint="eastAsia"/>
        </w:rPr>
        <w:t>将一条试样平铺，确保无褶皱，用100mL玻璃量筒量取80mL的纯净水(水温40 ℃±1℃)缓慢倒入试样含尿显胶部位（速度约为40mL/s)，同时按下秒表开始计时，将试样翻转180°，将产品正面向上，观察尿显胶变色情况和时间;按同样方法测试5条样品，取5次试验结果平均值作为测定结果。</w:t>
      </w:r>
    </w:p>
    <w:p w:rsidR="00782922" w:rsidRPr="00782922" w:rsidRDefault="00782922" w:rsidP="00782922">
      <w:pPr>
        <w:pStyle w:val="afc"/>
        <w:spacing w:before="156" w:after="156"/>
        <w:ind w:left="0"/>
        <w:rPr>
          <w:rFonts w:ascii="宋体" w:eastAsia="宋体" w:hAnsi="宋体"/>
          <w:noProof/>
          <w:kern w:val="2"/>
          <w:szCs w:val="22"/>
        </w:rPr>
      </w:pPr>
      <w:r w:rsidRPr="00782922">
        <w:rPr>
          <w:rFonts w:ascii="宋体" w:eastAsia="宋体" w:hAnsi="宋体" w:hint="eastAsia"/>
          <w:noProof/>
          <w:kern w:val="2"/>
          <w:szCs w:val="22"/>
        </w:rPr>
        <w:t>其他指标按G</w:t>
      </w:r>
      <w:r w:rsidRPr="00782922">
        <w:rPr>
          <w:rFonts w:ascii="宋体" w:eastAsia="宋体" w:hAnsi="宋体"/>
          <w:noProof/>
          <w:kern w:val="2"/>
          <w:szCs w:val="22"/>
        </w:rPr>
        <w:t>B/T 28004.1-2021</w:t>
      </w:r>
      <w:r>
        <w:rPr>
          <w:rFonts w:ascii="宋体" w:eastAsia="宋体" w:hAnsi="宋体" w:hint="eastAsia"/>
          <w:noProof/>
          <w:kern w:val="2"/>
          <w:szCs w:val="22"/>
        </w:rPr>
        <w:t>中第7章</w:t>
      </w:r>
      <w:r w:rsidRPr="00782922">
        <w:rPr>
          <w:rFonts w:ascii="宋体" w:eastAsia="宋体" w:hAnsi="宋体" w:hint="eastAsia"/>
          <w:noProof/>
          <w:kern w:val="2"/>
          <w:szCs w:val="22"/>
        </w:rPr>
        <w:t>的规定进行。</w:t>
      </w:r>
    </w:p>
    <w:p w:rsidR="009756D4" w:rsidRPr="008015BF" w:rsidRDefault="009756D4" w:rsidP="00F76225">
      <w:pPr>
        <w:pStyle w:val="afb"/>
        <w:spacing w:before="312" w:after="312"/>
      </w:pPr>
      <w:r w:rsidRPr="008015BF">
        <w:rPr>
          <w:rFonts w:hint="eastAsia"/>
        </w:rPr>
        <w:t>检验规则</w:t>
      </w:r>
    </w:p>
    <w:p w:rsidR="009756D4" w:rsidRDefault="009756D4" w:rsidP="00782922">
      <w:pPr>
        <w:pStyle w:val="afc"/>
        <w:spacing w:before="156" w:after="156"/>
        <w:ind w:left="0"/>
        <w:rPr>
          <w:noProof/>
        </w:rPr>
      </w:pPr>
      <w:r w:rsidRPr="007831AB">
        <w:rPr>
          <w:rFonts w:hint="eastAsia"/>
          <w:noProof/>
        </w:rPr>
        <w:t>检验批的规定</w:t>
      </w:r>
    </w:p>
    <w:p w:rsidR="009756D4" w:rsidRPr="007831AB" w:rsidRDefault="00182FAD" w:rsidP="00F76225">
      <w:pPr>
        <w:pStyle w:val="afff"/>
        <w:ind w:firstLine="420"/>
        <w:rPr>
          <w:sz w:val="24"/>
          <w:szCs w:val="24"/>
        </w:rPr>
      </w:pPr>
      <w:r w:rsidRPr="00182FAD">
        <w:rPr>
          <w:rFonts w:hint="eastAsia"/>
        </w:rPr>
        <w:t>以相同原料、相同工艺、相同规格的同类产品一次交货数量为一批，检验样品单位为箱，每批不超过5000</w:t>
      </w:r>
      <w:r>
        <w:rPr>
          <w:rFonts w:hint="eastAsia"/>
        </w:rPr>
        <w:t>箱</w:t>
      </w:r>
      <w:r w:rsidR="009756D4" w:rsidRPr="007831AB">
        <w:rPr>
          <w:rFonts w:hint="eastAsia"/>
          <w:sz w:val="24"/>
          <w:szCs w:val="24"/>
        </w:rPr>
        <w:t>。</w:t>
      </w:r>
    </w:p>
    <w:p w:rsidR="009756D4" w:rsidRPr="007831AB" w:rsidRDefault="009756D4" w:rsidP="00782922">
      <w:pPr>
        <w:pStyle w:val="afc"/>
        <w:spacing w:before="156" w:after="156"/>
        <w:ind w:left="0"/>
      </w:pPr>
      <w:r w:rsidRPr="007831AB">
        <w:rPr>
          <w:rFonts w:hint="eastAsia"/>
        </w:rPr>
        <w:t>抽样方法</w:t>
      </w:r>
    </w:p>
    <w:p w:rsidR="009756D4" w:rsidRPr="007831AB" w:rsidRDefault="00182FAD" w:rsidP="00F76225">
      <w:pPr>
        <w:pStyle w:val="afff"/>
        <w:ind w:firstLine="420"/>
      </w:pPr>
      <w:r w:rsidRPr="00182FAD">
        <w:rPr>
          <w:rFonts w:hint="eastAsia"/>
        </w:rPr>
        <w:t>在检验合格后的成品库中随机抽取3箱产品。每箱中抽取3包样品（每包按10片计)，共计9包样品。其中2包用于微生物检验，2包用于微生物检验复查，1包用于存样，4</w:t>
      </w:r>
      <w:r>
        <w:rPr>
          <w:rFonts w:hint="eastAsia"/>
        </w:rPr>
        <w:t>包用于其他性能检验</w:t>
      </w:r>
      <w:r w:rsidR="009756D4" w:rsidRPr="007831AB">
        <w:rPr>
          <w:rFonts w:hint="eastAsia"/>
        </w:rPr>
        <w:t>。</w:t>
      </w:r>
    </w:p>
    <w:p w:rsidR="009756D4" w:rsidRPr="007831AB" w:rsidRDefault="009756D4" w:rsidP="00782922">
      <w:pPr>
        <w:pStyle w:val="afc"/>
        <w:spacing w:before="156" w:after="156"/>
        <w:ind w:left="0"/>
      </w:pPr>
      <w:r w:rsidRPr="007831AB">
        <w:rPr>
          <w:rFonts w:hint="eastAsia"/>
        </w:rPr>
        <w:t>判定规则</w:t>
      </w:r>
    </w:p>
    <w:p w:rsidR="009756D4" w:rsidRPr="007831AB" w:rsidRDefault="00182FAD" w:rsidP="00F76225">
      <w:pPr>
        <w:pStyle w:val="afff"/>
        <w:ind w:firstLine="420"/>
      </w:pPr>
      <w:r w:rsidRPr="00182FAD">
        <w:rPr>
          <w:rFonts w:hint="eastAsia"/>
        </w:rPr>
        <w:t>当尺寸偏差、条质量偏差、水分、pH值以及微生物指标全部合格时，则判为批合格:如有微生物指标不合格，则判为批不合格:在这些项目中除微生物指标外任一项出现不合格时</w:t>
      </w:r>
      <w:r>
        <w:rPr>
          <w:rFonts w:hint="eastAsia"/>
        </w:rPr>
        <w:t>，允许加倍抽样，对不合格项进行复审，如仍不合格，则判为批不合格</w:t>
      </w:r>
      <w:r w:rsidR="009756D4" w:rsidRPr="007831AB">
        <w:rPr>
          <w:rFonts w:hint="eastAsia"/>
        </w:rPr>
        <w:t>。</w:t>
      </w:r>
    </w:p>
    <w:p w:rsidR="009756D4" w:rsidRPr="007831AB" w:rsidRDefault="009756D4" w:rsidP="00782922">
      <w:pPr>
        <w:pStyle w:val="afc"/>
        <w:spacing w:before="156" w:after="156"/>
        <w:ind w:left="0"/>
      </w:pPr>
      <w:r w:rsidRPr="007831AB">
        <w:rPr>
          <w:rFonts w:hint="eastAsia"/>
        </w:rPr>
        <w:t>质量保证</w:t>
      </w:r>
    </w:p>
    <w:p w:rsidR="009756D4" w:rsidRPr="007831AB" w:rsidRDefault="009756D4" w:rsidP="00F76225">
      <w:pPr>
        <w:pStyle w:val="afd"/>
        <w:spacing w:before="156" w:after="156"/>
        <w:rPr>
          <w:rFonts w:cs="Times New Roman"/>
        </w:rPr>
      </w:pPr>
      <w:r w:rsidRPr="007831AB">
        <w:rPr>
          <w:rFonts w:hint="eastAsia"/>
        </w:rPr>
        <w:t>出厂检验</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lastRenderedPageBreak/>
        <w:t>生产厂应保证产品符合本</w:t>
      </w:r>
      <w:r w:rsidR="00F76225">
        <w:rPr>
          <w:rFonts w:hAnsi="宋体" w:cs="宋体" w:hint="eastAsia"/>
          <w:noProof/>
          <w:color w:val="000000"/>
          <w:kern w:val="0"/>
        </w:rPr>
        <w:t>文件</w:t>
      </w:r>
      <w:r w:rsidRPr="007831AB">
        <w:rPr>
          <w:rFonts w:hAnsi="宋体" w:cs="宋体" w:hint="eastAsia"/>
          <w:noProof/>
          <w:color w:val="000000"/>
          <w:kern w:val="0"/>
        </w:rPr>
        <w:t>的要求，每批产品须经本厂质检部门检验合格后，并有合格证方能出厂。出厂检验项目为包装外观、定量包装、感观指标、交货水分、</w:t>
      </w:r>
      <w:r w:rsidRPr="007831AB">
        <w:rPr>
          <w:rFonts w:hAnsi="宋体" w:cs="宋体"/>
          <w:noProof/>
          <w:color w:val="000000"/>
          <w:kern w:val="0"/>
        </w:rPr>
        <w:t>pH</w:t>
      </w:r>
      <w:r w:rsidRPr="007831AB">
        <w:rPr>
          <w:rFonts w:hAnsi="宋体" w:cs="宋体" w:hint="eastAsia"/>
          <w:noProof/>
          <w:color w:val="000000"/>
          <w:kern w:val="0"/>
        </w:rPr>
        <w:t>值、吸收速度、微生物指标中细菌及真菌菌落总数。</w:t>
      </w:r>
    </w:p>
    <w:p w:rsidR="009756D4" w:rsidRPr="007831AB" w:rsidRDefault="009756D4" w:rsidP="00F76225">
      <w:pPr>
        <w:pStyle w:val="afd"/>
        <w:spacing w:before="156" w:after="156"/>
        <w:rPr>
          <w:rFonts w:cs="Times New Roman"/>
        </w:rPr>
      </w:pPr>
      <w:r w:rsidRPr="007831AB">
        <w:rPr>
          <w:rFonts w:hint="eastAsia"/>
          <w:lang w:val="en-GB"/>
        </w:rPr>
        <w:t>型式检验</w:t>
      </w:r>
    </w:p>
    <w:p w:rsidR="009756D4" w:rsidRPr="007831AB" w:rsidRDefault="009756D4" w:rsidP="009756D4">
      <w:pPr>
        <w:pStyle w:val="affffffffffff5"/>
        <w:numPr>
          <w:ilvl w:val="0"/>
          <w:numId w:val="0"/>
        </w:numPr>
        <w:ind w:firstLineChars="200" w:firstLine="420"/>
        <w:rPr>
          <w:rFonts w:cs="Times New Roman"/>
          <w:color w:val="000000"/>
        </w:rPr>
      </w:pPr>
      <w:r w:rsidRPr="007831AB">
        <w:rPr>
          <w:rFonts w:hint="eastAsia"/>
          <w:color w:val="000000"/>
        </w:rPr>
        <w:t>型式检验在下列情况之一时进行：</w:t>
      </w:r>
    </w:p>
    <w:p w:rsidR="009756D4" w:rsidRPr="007831AB" w:rsidRDefault="009756D4" w:rsidP="00F76225">
      <w:pPr>
        <w:pStyle w:val="af1"/>
        <w:rPr>
          <w:rFonts w:cs="Times New Roman"/>
        </w:rPr>
      </w:pPr>
      <w:r w:rsidRPr="007831AB">
        <w:rPr>
          <w:rFonts w:hint="eastAsia"/>
        </w:rPr>
        <w:t>新产品或老产品转厂生产的试制品；</w:t>
      </w:r>
    </w:p>
    <w:p w:rsidR="009756D4" w:rsidRPr="007831AB" w:rsidRDefault="009756D4" w:rsidP="00F76225">
      <w:pPr>
        <w:pStyle w:val="af1"/>
        <w:rPr>
          <w:rFonts w:cs="Times New Roman"/>
        </w:rPr>
      </w:pPr>
      <w:r w:rsidRPr="007831AB">
        <w:rPr>
          <w:rFonts w:hint="eastAsia"/>
        </w:rPr>
        <w:t>正式生产后，如配方、原材料、工艺有较大改变，可能影响产品性能时；</w:t>
      </w:r>
    </w:p>
    <w:p w:rsidR="009756D4" w:rsidRPr="007831AB" w:rsidRDefault="009756D4" w:rsidP="00F76225">
      <w:pPr>
        <w:pStyle w:val="af1"/>
        <w:rPr>
          <w:rFonts w:cs="Times New Roman"/>
        </w:rPr>
      </w:pPr>
      <w:r w:rsidRPr="007831AB">
        <w:rPr>
          <w:rFonts w:hint="eastAsia"/>
        </w:rPr>
        <w:t>停产半年以上再生产时；</w:t>
      </w:r>
    </w:p>
    <w:p w:rsidR="009756D4" w:rsidRPr="007831AB" w:rsidRDefault="009756D4" w:rsidP="00F76225">
      <w:pPr>
        <w:pStyle w:val="af1"/>
        <w:rPr>
          <w:rFonts w:cs="Times New Roman"/>
        </w:rPr>
      </w:pPr>
      <w:r w:rsidRPr="007831AB">
        <w:rPr>
          <w:rFonts w:hint="eastAsia"/>
        </w:rPr>
        <w:t>出厂检验结果与上次型式检验有较大差异时。</w:t>
      </w:r>
    </w:p>
    <w:p w:rsidR="009756D4" w:rsidRPr="004A07DE" w:rsidRDefault="009756D4" w:rsidP="00F76225">
      <w:pPr>
        <w:pStyle w:val="afb"/>
        <w:spacing w:before="312" w:after="312"/>
      </w:pPr>
      <w:r w:rsidRPr="004A07DE">
        <w:rPr>
          <w:rFonts w:hint="eastAsia"/>
        </w:rPr>
        <w:t>标志、包装、运输和贮存</w:t>
      </w:r>
    </w:p>
    <w:p w:rsidR="009756D4" w:rsidRPr="007831AB" w:rsidRDefault="009756D4" w:rsidP="00782922">
      <w:pPr>
        <w:pStyle w:val="afc"/>
        <w:spacing w:before="156" w:after="156"/>
        <w:ind w:left="0"/>
      </w:pPr>
      <w:r w:rsidRPr="007831AB">
        <w:rPr>
          <w:rFonts w:hint="eastAsia"/>
        </w:rPr>
        <w:t>标志及包装</w:t>
      </w:r>
    </w:p>
    <w:p w:rsidR="009756D4" w:rsidRPr="007831AB" w:rsidRDefault="009756D4" w:rsidP="00F76225">
      <w:pPr>
        <w:pStyle w:val="afff"/>
        <w:ind w:firstLine="420"/>
      </w:pPr>
      <w:r w:rsidRPr="007831AB">
        <w:rPr>
          <w:rFonts w:hint="eastAsia"/>
        </w:rPr>
        <w:t>产品销售包装上应标明以下内</w:t>
      </w:r>
      <w:r w:rsidRPr="00182FAD">
        <w:rPr>
          <w:rFonts w:hint="eastAsia"/>
        </w:rPr>
        <w:t>容：</w:t>
      </w:r>
    </w:p>
    <w:p w:rsidR="009756D4" w:rsidRPr="007831AB" w:rsidRDefault="009756D4" w:rsidP="00133E1C">
      <w:pPr>
        <w:pStyle w:val="af1"/>
        <w:numPr>
          <w:ilvl w:val="0"/>
          <w:numId w:val="18"/>
        </w:numPr>
        <w:rPr>
          <w:noProof/>
        </w:rPr>
      </w:pPr>
      <w:r w:rsidRPr="007831AB">
        <w:rPr>
          <w:rFonts w:hint="eastAsia"/>
          <w:noProof/>
        </w:rPr>
        <w:t>产品名称；</w:t>
      </w:r>
    </w:p>
    <w:p w:rsidR="009756D4" w:rsidRPr="007831AB" w:rsidRDefault="00234F5D" w:rsidP="00F76225">
      <w:pPr>
        <w:pStyle w:val="af1"/>
        <w:rPr>
          <w:noProof/>
        </w:rPr>
      </w:pPr>
      <w:r>
        <w:rPr>
          <w:rFonts w:hint="eastAsia"/>
          <w:noProof/>
        </w:rPr>
        <w:t>执行标准</w:t>
      </w:r>
      <w:r w:rsidR="009756D4" w:rsidRPr="007831AB">
        <w:rPr>
          <w:rFonts w:hint="eastAsia"/>
          <w:noProof/>
        </w:rPr>
        <w:t>号；</w:t>
      </w:r>
    </w:p>
    <w:p w:rsidR="009756D4" w:rsidRPr="007831AB" w:rsidRDefault="00234F5D" w:rsidP="00F76225">
      <w:pPr>
        <w:pStyle w:val="af1"/>
        <w:rPr>
          <w:noProof/>
        </w:rPr>
      </w:pPr>
      <w:r>
        <w:rPr>
          <w:rFonts w:hint="eastAsia"/>
          <w:noProof/>
        </w:rPr>
        <w:t>主要生产</w:t>
      </w:r>
      <w:r w:rsidR="009756D4" w:rsidRPr="007831AB">
        <w:rPr>
          <w:rFonts w:hint="eastAsia"/>
          <w:noProof/>
        </w:rPr>
        <w:t>原料；</w:t>
      </w:r>
    </w:p>
    <w:p w:rsidR="009756D4" w:rsidRPr="007831AB" w:rsidRDefault="009756D4" w:rsidP="00F76225">
      <w:pPr>
        <w:pStyle w:val="af1"/>
        <w:rPr>
          <w:noProof/>
        </w:rPr>
      </w:pPr>
      <w:r w:rsidRPr="007831AB">
        <w:rPr>
          <w:rFonts w:hint="eastAsia"/>
          <w:noProof/>
        </w:rPr>
        <w:t>生产日期和保质期或生产批号和限用日期；</w:t>
      </w:r>
    </w:p>
    <w:p w:rsidR="009756D4" w:rsidRPr="007831AB" w:rsidRDefault="00234F5D" w:rsidP="00F76225">
      <w:pPr>
        <w:pStyle w:val="af1"/>
        <w:rPr>
          <w:noProof/>
        </w:rPr>
      </w:pPr>
      <w:r>
        <w:rPr>
          <w:rFonts w:hint="eastAsia"/>
          <w:noProof/>
        </w:rPr>
        <w:t>产品规格</w:t>
      </w:r>
      <w:r w:rsidR="009756D4" w:rsidRPr="007831AB">
        <w:rPr>
          <w:rFonts w:hint="eastAsia"/>
          <w:noProof/>
        </w:rPr>
        <w:t>、内装数量；</w:t>
      </w:r>
    </w:p>
    <w:p w:rsidR="00234F5D" w:rsidRDefault="00234F5D" w:rsidP="00F76225">
      <w:pPr>
        <w:pStyle w:val="af1"/>
        <w:rPr>
          <w:noProof/>
        </w:rPr>
      </w:pPr>
      <w:r>
        <w:rPr>
          <w:rFonts w:hint="eastAsia"/>
          <w:noProof/>
        </w:rPr>
        <w:t>适用体重；</w:t>
      </w:r>
    </w:p>
    <w:p w:rsidR="009756D4" w:rsidRPr="007831AB" w:rsidRDefault="009756D4" w:rsidP="00F76225">
      <w:pPr>
        <w:pStyle w:val="af1"/>
        <w:rPr>
          <w:noProof/>
        </w:rPr>
      </w:pPr>
      <w:r w:rsidRPr="007831AB">
        <w:rPr>
          <w:rFonts w:hint="eastAsia"/>
          <w:noProof/>
        </w:rPr>
        <w:t>产品合格标志；</w:t>
      </w:r>
    </w:p>
    <w:p w:rsidR="009756D4" w:rsidRPr="007831AB" w:rsidRDefault="009756D4" w:rsidP="00F76225">
      <w:pPr>
        <w:pStyle w:val="af1"/>
        <w:rPr>
          <w:noProof/>
        </w:rPr>
      </w:pPr>
      <w:r w:rsidRPr="007831AB">
        <w:rPr>
          <w:rFonts w:hint="eastAsia"/>
          <w:noProof/>
        </w:rPr>
        <w:t>生产单位或责任单位名称、地址、联系方式；</w:t>
      </w:r>
    </w:p>
    <w:p w:rsidR="009756D4" w:rsidRPr="007831AB" w:rsidRDefault="009756D4" w:rsidP="00F76225">
      <w:pPr>
        <w:pStyle w:val="af1"/>
        <w:rPr>
          <w:noProof/>
        </w:rPr>
      </w:pPr>
      <w:r w:rsidRPr="007831AB">
        <w:rPr>
          <w:rFonts w:hint="eastAsia"/>
          <w:noProof/>
        </w:rPr>
        <w:t>其他需要标注的事项。</w:t>
      </w:r>
    </w:p>
    <w:p w:rsidR="009756D4" w:rsidRPr="007831AB" w:rsidRDefault="009756D4" w:rsidP="00782922">
      <w:pPr>
        <w:pStyle w:val="afc"/>
        <w:spacing w:before="156" w:after="156"/>
        <w:ind w:left="0"/>
        <w:rPr>
          <w:rFonts w:cs="Times New Roman"/>
          <w:lang w:val="en-GB"/>
        </w:rPr>
      </w:pPr>
      <w:r w:rsidRPr="007831AB">
        <w:rPr>
          <w:rFonts w:hint="eastAsia"/>
          <w:lang w:val="en-GB"/>
        </w:rPr>
        <w:t>包装</w:t>
      </w:r>
    </w:p>
    <w:p w:rsidR="00234F5D" w:rsidRPr="00234F5D" w:rsidRDefault="009756D4" w:rsidP="00234F5D">
      <w:pPr>
        <w:pStyle w:val="afffffffd"/>
      </w:pPr>
      <w:r w:rsidRPr="00234F5D">
        <w:rPr>
          <w:rFonts w:hint="eastAsia"/>
        </w:rPr>
        <w:t>直接与产品接触的包装材料必须无毒、无害、清洁，</w:t>
      </w:r>
      <w:r w:rsidR="00234F5D" w:rsidRPr="00234F5D">
        <w:rPr>
          <w:rFonts w:hint="eastAsia"/>
        </w:rPr>
        <w:t>应选用防潮、防渗、隔离性能好,且能密封的材料以达到保证产品在正常的运输和贮存条件下不受污染的目的，保证能将标志信息清晰印出且不易褪去</w:t>
      </w:r>
      <w:r w:rsidRPr="00234F5D">
        <w:rPr>
          <w:rFonts w:hint="eastAsia"/>
        </w:rPr>
        <w:t>。</w:t>
      </w:r>
    </w:p>
    <w:p w:rsidR="009756D4" w:rsidRPr="00234F5D" w:rsidRDefault="00234F5D" w:rsidP="00234F5D">
      <w:pPr>
        <w:pStyle w:val="afffffffd"/>
      </w:pPr>
      <w:r w:rsidRPr="00234F5D">
        <w:rPr>
          <w:rFonts w:hint="eastAsia"/>
        </w:rPr>
        <w:t>已有销售包装的成品放于包装箱中。</w:t>
      </w:r>
      <w:r w:rsidR="009756D4" w:rsidRPr="00234F5D">
        <w:rPr>
          <w:rFonts w:hint="eastAsia"/>
        </w:rPr>
        <w:t>包装箱上应标明产品名称、企业</w:t>
      </w:r>
      <w:r w:rsidR="009756D4" w:rsidRPr="00234F5D">
        <w:t>(</w:t>
      </w:r>
      <w:r w:rsidR="009756D4" w:rsidRPr="00234F5D">
        <w:rPr>
          <w:rFonts w:hint="eastAsia"/>
        </w:rPr>
        <w:t>或经销商</w:t>
      </w:r>
      <w:r w:rsidR="009756D4" w:rsidRPr="00234F5D">
        <w:t>)</w:t>
      </w:r>
      <w:r w:rsidR="009756D4" w:rsidRPr="00234F5D">
        <w:rPr>
          <w:rFonts w:hint="eastAsia"/>
        </w:rPr>
        <w:t>名称和地址、内装数量等。包装箱上应标明运输及贮存条件。</w:t>
      </w:r>
    </w:p>
    <w:p w:rsidR="009756D4" w:rsidRPr="007831AB" w:rsidRDefault="009756D4" w:rsidP="00782922">
      <w:pPr>
        <w:pStyle w:val="afc"/>
        <w:spacing w:before="156" w:after="156"/>
        <w:ind w:left="0"/>
        <w:rPr>
          <w:rFonts w:cs="Times New Roman"/>
          <w:lang w:val="en-GB"/>
        </w:rPr>
      </w:pPr>
      <w:r w:rsidRPr="007831AB">
        <w:rPr>
          <w:rFonts w:hint="eastAsia"/>
          <w:lang w:val="en-GB"/>
        </w:rPr>
        <w:t>运输</w:t>
      </w:r>
    </w:p>
    <w:p w:rsidR="009756D4" w:rsidRPr="007831AB" w:rsidRDefault="009756D4" w:rsidP="009756D4">
      <w:pPr>
        <w:widowControl/>
        <w:ind w:firstLineChars="200" w:firstLine="420"/>
        <w:jc w:val="left"/>
        <w:rPr>
          <w:noProof/>
          <w:color w:val="000000"/>
          <w:kern w:val="0"/>
        </w:rPr>
      </w:pPr>
      <w:r w:rsidRPr="007831AB">
        <w:rPr>
          <w:rFonts w:hAnsi="宋体" w:cs="宋体" w:hint="eastAsia"/>
          <w:noProof/>
          <w:color w:val="000000"/>
          <w:kern w:val="0"/>
        </w:rPr>
        <w:t>产品在运输时应轻装轻卸，</w:t>
      </w:r>
      <w:r w:rsidR="00234F5D">
        <w:rPr>
          <w:rFonts w:hAnsi="宋体" w:cs="宋体" w:hint="eastAsia"/>
          <w:noProof/>
          <w:color w:val="000000"/>
          <w:kern w:val="0"/>
        </w:rPr>
        <w:t>使用具有防护措施的洁净工具，</w:t>
      </w:r>
      <w:r w:rsidRPr="007831AB">
        <w:rPr>
          <w:rFonts w:hAnsi="宋体" w:cs="宋体" w:hint="eastAsia"/>
          <w:noProof/>
          <w:color w:val="000000"/>
          <w:kern w:val="0"/>
        </w:rPr>
        <w:t>防止重压、尖物碰撞及避免日晒雨淋，严禁在箱上踩踏和堆放重物，不得与有毒、有害物品混运。</w:t>
      </w:r>
    </w:p>
    <w:p w:rsidR="009756D4" w:rsidRPr="007831AB" w:rsidRDefault="009756D4" w:rsidP="00782922">
      <w:pPr>
        <w:pStyle w:val="afc"/>
        <w:spacing w:before="156" w:after="156"/>
        <w:ind w:left="0"/>
        <w:rPr>
          <w:rFonts w:cs="Times New Roman"/>
          <w:lang w:val="en-GB"/>
        </w:rPr>
      </w:pPr>
      <w:r w:rsidRPr="007831AB">
        <w:rPr>
          <w:rFonts w:hint="eastAsia"/>
          <w:lang w:val="en-GB"/>
        </w:rPr>
        <w:t>贮存</w:t>
      </w:r>
    </w:p>
    <w:p w:rsidR="009756D4" w:rsidRPr="007831AB" w:rsidRDefault="009756D4" w:rsidP="009756D4">
      <w:pPr>
        <w:pStyle w:val="affffffffffff5"/>
        <w:numPr>
          <w:ilvl w:val="0"/>
          <w:numId w:val="0"/>
        </w:numPr>
        <w:ind w:firstLineChars="200" w:firstLine="420"/>
        <w:rPr>
          <w:rFonts w:hAnsi="宋体" w:cs="Times New Roman"/>
          <w:noProof/>
          <w:color w:val="000000"/>
        </w:rPr>
      </w:pPr>
      <w:r w:rsidRPr="007831AB">
        <w:rPr>
          <w:rFonts w:hAnsi="宋体" w:hint="eastAsia"/>
          <w:noProof/>
          <w:color w:val="000000"/>
        </w:rPr>
        <w:t>产品应保存在干燥通风</w:t>
      </w:r>
      <w:r w:rsidR="00F76225">
        <w:rPr>
          <w:rFonts w:hAnsi="宋体" w:hint="eastAsia"/>
          <w:noProof/>
          <w:color w:val="000000"/>
        </w:rPr>
        <w:t>，</w:t>
      </w:r>
      <w:r w:rsidRPr="007831AB">
        <w:rPr>
          <w:rFonts w:hAnsi="宋体" w:hint="eastAsia"/>
          <w:noProof/>
          <w:color w:val="000000"/>
        </w:rPr>
        <w:t>不受阳光直接照射的室内</w:t>
      </w:r>
      <w:r w:rsidR="00F76225">
        <w:rPr>
          <w:rFonts w:hAnsi="宋体" w:hint="eastAsia"/>
          <w:noProof/>
          <w:color w:val="000000"/>
        </w:rPr>
        <w:t>，</w:t>
      </w:r>
      <w:r w:rsidRPr="007831AB">
        <w:rPr>
          <w:rFonts w:hAnsi="宋体" w:hint="eastAsia"/>
          <w:noProof/>
          <w:color w:val="000000"/>
        </w:rPr>
        <w:t>防止雨雪淋袭和地面湿气的影响</w:t>
      </w:r>
      <w:r w:rsidRPr="007831AB">
        <w:rPr>
          <w:rFonts w:hAnsi="宋体"/>
          <w:noProof/>
          <w:color w:val="000000"/>
        </w:rPr>
        <w:t>,</w:t>
      </w:r>
      <w:r w:rsidR="00234F5D">
        <w:rPr>
          <w:rFonts w:hAnsi="宋体" w:hint="eastAsia"/>
          <w:noProof/>
          <w:color w:val="000000"/>
        </w:rPr>
        <w:t>不应与有污染或有毒化学品共存，不得靠近热源和有腐蚀性介质。</w:t>
      </w:r>
    </w:p>
    <w:p w:rsidR="00F76225" w:rsidRPr="00F76225" w:rsidRDefault="00F76225" w:rsidP="00F76225">
      <w:pPr>
        <w:pStyle w:val="afb"/>
        <w:spacing w:before="312" w:after="312"/>
        <w:rPr>
          <w:lang w:val="en-GB"/>
        </w:rPr>
      </w:pPr>
      <w:r w:rsidRPr="00F76225">
        <w:rPr>
          <w:rFonts w:hint="eastAsia"/>
          <w:lang w:val="en-GB"/>
        </w:rPr>
        <w:t>质量承诺</w:t>
      </w:r>
    </w:p>
    <w:p w:rsidR="00F76225" w:rsidRPr="00234F5D" w:rsidRDefault="00F76225" w:rsidP="00782922">
      <w:pPr>
        <w:pStyle w:val="afc"/>
        <w:spacing w:before="156" w:after="156"/>
        <w:ind w:left="0"/>
        <w:rPr>
          <w:rFonts w:ascii="宋体" w:eastAsia="宋体" w:hAnsi="宋体"/>
          <w:noProof/>
          <w:kern w:val="2"/>
          <w:szCs w:val="22"/>
        </w:rPr>
      </w:pPr>
      <w:r w:rsidRPr="00234F5D">
        <w:rPr>
          <w:rFonts w:ascii="宋体" w:eastAsia="宋体" w:hAnsi="宋体" w:hint="eastAsia"/>
          <w:noProof/>
          <w:kern w:val="2"/>
          <w:szCs w:val="22"/>
        </w:rPr>
        <w:lastRenderedPageBreak/>
        <w:t>用户在遵守产品使用说明书规定的操作条件下，自购买产品</w:t>
      </w:r>
      <w:r w:rsidRPr="00D36A29">
        <w:rPr>
          <w:rFonts w:ascii="宋体" w:eastAsia="宋体" w:hAnsi="宋体" w:hint="eastAsia"/>
          <w:noProof/>
          <w:kern w:val="2"/>
          <w:szCs w:val="22"/>
        </w:rPr>
        <w:t>之日起，产品质保期</w:t>
      </w:r>
      <w:r w:rsidRPr="00D36A29">
        <w:rPr>
          <w:rFonts w:ascii="宋体" w:eastAsia="宋体" w:hAnsi="宋体"/>
          <w:noProof/>
          <w:kern w:val="2"/>
          <w:szCs w:val="22"/>
        </w:rPr>
        <w:t>36</w:t>
      </w:r>
      <w:r w:rsidRPr="00D36A29">
        <w:rPr>
          <w:rFonts w:ascii="宋体" w:eastAsia="宋体" w:hAnsi="宋体" w:hint="eastAsia"/>
          <w:noProof/>
          <w:kern w:val="2"/>
          <w:szCs w:val="22"/>
        </w:rPr>
        <w:t>个月。质</w:t>
      </w:r>
      <w:r w:rsidRPr="00234F5D">
        <w:rPr>
          <w:rFonts w:ascii="宋体" w:eastAsia="宋体" w:hAnsi="宋体" w:hint="eastAsia"/>
          <w:noProof/>
          <w:kern w:val="2"/>
          <w:szCs w:val="22"/>
        </w:rPr>
        <w:t>保期间若因质量问题造成产品故障的，制造商应负责免费维修或更换。</w:t>
      </w:r>
    </w:p>
    <w:p w:rsidR="00F76225" w:rsidRPr="00234F5D" w:rsidRDefault="00F76225" w:rsidP="00782922">
      <w:pPr>
        <w:pStyle w:val="afc"/>
        <w:spacing w:before="156" w:after="156"/>
        <w:ind w:left="0"/>
        <w:rPr>
          <w:rFonts w:ascii="宋体" w:eastAsia="宋体" w:hAnsi="宋体"/>
          <w:noProof/>
          <w:kern w:val="2"/>
          <w:szCs w:val="22"/>
        </w:rPr>
      </w:pPr>
      <w:r w:rsidRPr="00234F5D">
        <w:rPr>
          <w:rFonts w:ascii="宋体" w:eastAsia="宋体" w:hAnsi="宋体" w:hint="eastAsia"/>
          <w:noProof/>
          <w:kern w:val="2"/>
          <w:szCs w:val="22"/>
        </w:rPr>
        <w:t>如因操作不当或外部不可抗拒的因素所造成的非质量问题导致产品故障，或超过保修期的，制造商应提供维修服务。</w:t>
      </w:r>
    </w:p>
    <w:p w:rsidR="009756D4" w:rsidRPr="00234F5D" w:rsidRDefault="00F76225" w:rsidP="00782922">
      <w:pPr>
        <w:pStyle w:val="afc"/>
        <w:spacing w:before="156" w:after="156"/>
        <w:ind w:left="0"/>
        <w:rPr>
          <w:rFonts w:ascii="宋体" w:eastAsia="宋体" w:hAnsi="宋体"/>
          <w:noProof/>
          <w:kern w:val="2"/>
          <w:szCs w:val="22"/>
        </w:rPr>
      </w:pPr>
      <w:r w:rsidRPr="00234F5D">
        <w:rPr>
          <w:rFonts w:ascii="宋体" w:eastAsia="宋体" w:hAnsi="宋体" w:hint="eastAsia"/>
          <w:noProof/>
          <w:kern w:val="2"/>
          <w:szCs w:val="22"/>
        </w:rPr>
        <w:t>对客户反馈在24 h内做出响应。</w:t>
      </w:r>
      <w:bookmarkStart w:id="9" w:name="_GoBack"/>
      <w:bookmarkEnd w:id="9"/>
    </w:p>
    <w:p w:rsidR="009756D4" w:rsidRDefault="009756D4" w:rsidP="009756D4">
      <w:pPr>
        <w:pStyle w:val="afff"/>
        <w:ind w:firstLine="420"/>
      </w:pPr>
    </w:p>
    <w:p w:rsidR="006F7F13" w:rsidRDefault="006F7F13">
      <w:pPr>
        <w:widowControl/>
        <w:jc w:val="left"/>
        <w:rPr>
          <w:noProof/>
          <w:kern w:val="0"/>
          <w:szCs w:val="20"/>
        </w:rPr>
      </w:pPr>
      <w:r>
        <w:br w:type="page"/>
      </w:r>
      <w:bookmarkStart w:id="10" w:name="BKFL"/>
    </w:p>
    <w:p w:rsidR="009756D4" w:rsidRDefault="009756D4" w:rsidP="006F7F13">
      <w:pPr>
        <w:pStyle w:val="af"/>
      </w:pPr>
    </w:p>
    <w:p w:rsidR="006F7F13" w:rsidRDefault="006F7F13" w:rsidP="006F7F13">
      <w:pPr>
        <w:pStyle w:val="af9"/>
      </w:pPr>
    </w:p>
    <w:p w:rsidR="006F7F13" w:rsidRDefault="006F7F13" w:rsidP="006F7F13">
      <w:pPr>
        <w:pStyle w:val="a8"/>
        <w:spacing w:before="78" w:after="156"/>
      </w:pPr>
      <w:r>
        <w:br/>
        <w:t>（规范性）</w:t>
      </w:r>
      <w:r>
        <w:br/>
        <w:t>回渗量的测定</w:t>
      </w:r>
    </w:p>
    <w:p w:rsidR="006F7F13" w:rsidRDefault="006F7F13" w:rsidP="006F7F13">
      <w:pPr>
        <w:pStyle w:val="a9"/>
        <w:spacing w:before="156" w:after="156"/>
      </w:pPr>
      <w:bookmarkStart w:id="11" w:name="_Hlk127374764"/>
      <w:r>
        <w:rPr>
          <w:rFonts w:hint="eastAsia"/>
        </w:rPr>
        <w:t>设备和材料</w:t>
      </w:r>
    </w:p>
    <w:p w:rsidR="006F7F13" w:rsidRDefault="006F7F13" w:rsidP="006F7F13">
      <w:pPr>
        <w:pStyle w:val="afffffffff7"/>
      </w:pPr>
      <w:r>
        <w:rPr>
          <w:rFonts w:hint="eastAsia"/>
        </w:rPr>
        <w:t>天平，感量为0.01g。</w:t>
      </w:r>
    </w:p>
    <w:p w:rsidR="006F7F13" w:rsidRDefault="006F7F13" w:rsidP="006F7F13">
      <w:pPr>
        <w:pStyle w:val="afffffffff7"/>
      </w:pPr>
      <w:r>
        <w:rPr>
          <w:rFonts w:hint="eastAsia"/>
        </w:rPr>
        <w:t>化学分析滤纸，符合GB/T 1914规定的中速化学分析滤纸，直径为110mm。</w:t>
      </w:r>
    </w:p>
    <w:p w:rsidR="006F7F13" w:rsidRDefault="006F7F13" w:rsidP="006F7F13">
      <w:pPr>
        <w:pStyle w:val="afffffffff7"/>
      </w:pPr>
      <w:r>
        <w:rPr>
          <w:rFonts w:hint="eastAsia"/>
        </w:rPr>
        <w:t>标准压块，质量为1.2kg，底面为圆形，底面直径为100mm。</w:t>
      </w:r>
    </w:p>
    <w:p w:rsidR="006F7F13" w:rsidRDefault="006F7F13" w:rsidP="006F7F13">
      <w:pPr>
        <w:pStyle w:val="a9"/>
        <w:spacing w:before="156" w:after="156"/>
      </w:pPr>
      <w:r>
        <w:rPr>
          <w:rFonts w:hint="eastAsia"/>
        </w:rPr>
        <w:t>试验步骤</w:t>
      </w:r>
    </w:p>
    <w:p w:rsidR="006F7F13" w:rsidRDefault="006F7F13" w:rsidP="006F7F13">
      <w:pPr>
        <w:pStyle w:val="afffffffff7"/>
      </w:pPr>
      <w:r>
        <w:rPr>
          <w:rFonts w:hint="eastAsia"/>
        </w:rPr>
        <w:t>用天平(A.1.1)称取20张化学分析滤纸(A.1.2)的质量，记为m</w:t>
      </w:r>
      <w:r w:rsidRPr="006F7F13">
        <w:rPr>
          <w:rFonts w:hint="eastAsia"/>
          <w:vertAlign w:val="subscript"/>
        </w:rPr>
        <w:t>l</w:t>
      </w:r>
      <w:r>
        <w:rPr>
          <w:rFonts w:hint="eastAsia"/>
        </w:rPr>
        <w:t>,备用。</w:t>
      </w:r>
    </w:p>
    <w:p w:rsidR="006F7F13" w:rsidRDefault="006F7F13" w:rsidP="006F7F13">
      <w:pPr>
        <w:pStyle w:val="afffffffff7"/>
      </w:pPr>
      <w:r>
        <w:rPr>
          <w:rFonts w:hint="eastAsia"/>
        </w:rPr>
        <w:t>取一片卫生巾，按GB/T 8939-2018中附录A测定其吸收速度，测试完成后，立即将卫生巾从吸收速度测试仪底座取下，放在水平桌面上，并开始计时，5min 时将备用滤纸放在试样表面吸收区域的中部，在滤纸上施加(1.5±0.2) kPa的压力，可放置标准压块(A.1.3)，也可选择其他加压方式，但加压面积应与标准压块底面面积相同，(加压lmin后，移开标准压块或去除压力，再次称取滤纸质量m</w:t>
      </w:r>
      <w:r w:rsidRPr="006F7F13">
        <w:rPr>
          <w:rFonts w:hint="eastAsia"/>
          <w:vertAlign w:val="subscript"/>
        </w:rPr>
        <w:t>2</w:t>
      </w:r>
      <w:r>
        <w:rPr>
          <w:rFonts w:hint="eastAsia"/>
        </w:rPr>
        <w:t>。</w:t>
      </w:r>
    </w:p>
    <w:p w:rsidR="006F7F13" w:rsidRDefault="006F7F13" w:rsidP="006F7F13">
      <w:pPr>
        <w:pStyle w:val="afffffffff7"/>
      </w:pPr>
      <w:r>
        <w:rPr>
          <w:rFonts w:hint="eastAsia"/>
        </w:rPr>
        <w:t>每个样品测试5片试样。</w:t>
      </w:r>
    </w:p>
    <w:p w:rsidR="006F7F13" w:rsidRDefault="006F7F13" w:rsidP="006F7F13">
      <w:pPr>
        <w:pStyle w:val="a9"/>
        <w:spacing w:before="156" w:after="156"/>
      </w:pPr>
      <w:r>
        <w:rPr>
          <w:rFonts w:hint="eastAsia"/>
        </w:rPr>
        <w:t>结果表示</w:t>
      </w:r>
    </w:p>
    <w:p w:rsidR="006F7F13" w:rsidRDefault="006F7F13" w:rsidP="00344357">
      <w:pPr>
        <w:pStyle w:val="afff"/>
        <w:ind w:firstLine="420"/>
      </w:pPr>
      <w:r>
        <w:rPr>
          <w:rFonts w:hint="eastAsia"/>
        </w:rPr>
        <w:t>试样的回渗量按式(A.1)进行计算</w:t>
      </w:r>
      <w:r w:rsidR="00344357">
        <w:rPr>
          <w:rFonts w:hint="eastAsia"/>
        </w:rPr>
        <w:t>，以5片试样测试结果的算术平均值表示结果，结果精确至0.1g。</w:t>
      </w:r>
    </w:p>
    <w:p w:rsidR="006F7F13" w:rsidRDefault="006F7F13" w:rsidP="006F7F13">
      <w:pPr>
        <w:pStyle w:val="afffffffffff1"/>
      </w:pPr>
      <w:r>
        <w:tab/>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oMath>
      <w:r>
        <w:tab/>
        <w:t>(A.</w:t>
      </w:r>
      <w:r>
        <w:fldChar w:fldCharType="begin"/>
      </w:r>
      <w:r>
        <w:instrText xml:space="preserve"> AUTONUM  \* Arabic  </w:instrText>
      </w:r>
      <w:r>
        <w:fldChar w:fldCharType="end"/>
      </w:r>
      <w:r>
        <w:t>)</w:t>
      </w:r>
    </w:p>
    <w:p w:rsidR="006F7F13" w:rsidRDefault="006F7F13" w:rsidP="006F7F13">
      <w:pPr>
        <w:pStyle w:val="afff"/>
        <w:ind w:firstLine="420"/>
      </w:pPr>
      <w:r>
        <w:rPr>
          <w:rFonts w:hint="eastAsia"/>
        </w:rPr>
        <w:t>式中:</w:t>
      </w:r>
    </w:p>
    <w:p w:rsidR="006F7F13" w:rsidRDefault="00344357" w:rsidP="006F7F13">
      <w:pPr>
        <w:pStyle w:val="afff"/>
        <w:ind w:firstLine="420"/>
      </w:pPr>
      <w:r>
        <w:t>m</w:t>
      </w:r>
      <w:r w:rsidRPr="00344357">
        <w:rPr>
          <w:vertAlign w:val="subscript"/>
        </w:rPr>
        <w:t>0</w:t>
      </w:r>
      <w:r>
        <w:t>--</w:t>
      </w:r>
      <w:r w:rsidR="006F7F13">
        <w:rPr>
          <w:rFonts w:hint="eastAsia"/>
        </w:rPr>
        <w:t>试样的回渗量，单位为克(g)</w:t>
      </w:r>
      <w:r>
        <w:rPr>
          <w:rFonts w:hint="eastAsia"/>
        </w:rPr>
        <w:t>；</w:t>
      </w:r>
    </w:p>
    <w:p w:rsidR="006F7F13" w:rsidRDefault="006F7F13" w:rsidP="006F7F13">
      <w:pPr>
        <w:pStyle w:val="afff"/>
        <w:ind w:firstLine="420"/>
      </w:pPr>
      <w:r>
        <w:rPr>
          <w:rFonts w:hint="eastAsia"/>
        </w:rPr>
        <w:t>m</w:t>
      </w:r>
      <w:r w:rsidR="00344357" w:rsidRPr="00344357">
        <w:rPr>
          <w:vertAlign w:val="subscript"/>
        </w:rPr>
        <w:t>1</w:t>
      </w:r>
      <w:r>
        <w:rPr>
          <w:rFonts w:hint="eastAsia"/>
        </w:rPr>
        <w:t>--化学分析滤纸试验</w:t>
      </w:r>
      <w:r w:rsidR="00344357">
        <w:rPr>
          <w:rFonts w:hint="eastAsia"/>
        </w:rPr>
        <w:t>前</w:t>
      </w:r>
      <w:r>
        <w:rPr>
          <w:rFonts w:hint="eastAsia"/>
        </w:rPr>
        <w:t>的质量，单位为克(g)</w:t>
      </w:r>
      <w:r w:rsidR="00344357">
        <w:rPr>
          <w:rFonts w:hint="eastAsia"/>
        </w:rPr>
        <w:t>；</w:t>
      </w:r>
    </w:p>
    <w:p w:rsidR="006F7F13" w:rsidRDefault="006F7F13" w:rsidP="006F7F13">
      <w:pPr>
        <w:pStyle w:val="afff"/>
        <w:ind w:firstLine="420"/>
      </w:pPr>
      <w:r>
        <w:rPr>
          <w:rFonts w:hint="eastAsia"/>
        </w:rPr>
        <w:t>m</w:t>
      </w:r>
      <w:r w:rsidR="00344357" w:rsidRPr="00344357">
        <w:rPr>
          <w:vertAlign w:val="subscript"/>
        </w:rPr>
        <w:t>2</w:t>
      </w:r>
      <w:r w:rsidR="00344357">
        <w:rPr>
          <w:rFonts w:hint="eastAsia"/>
        </w:rPr>
        <w:t>--</w:t>
      </w:r>
      <w:r>
        <w:rPr>
          <w:rFonts w:hint="eastAsia"/>
        </w:rPr>
        <w:t>化学分析滤纸试验</w:t>
      </w:r>
      <w:r w:rsidR="00344357">
        <w:rPr>
          <w:rFonts w:hint="eastAsia"/>
        </w:rPr>
        <w:t>后</w:t>
      </w:r>
      <w:r>
        <w:rPr>
          <w:rFonts w:hint="eastAsia"/>
        </w:rPr>
        <w:t>的质量，单位为克(g)。</w:t>
      </w:r>
    </w:p>
    <w:bookmarkEnd w:id="11"/>
    <w:p w:rsidR="006F7F13" w:rsidRPr="006F7F13" w:rsidRDefault="006F7F13" w:rsidP="006F7F13">
      <w:pPr>
        <w:pStyle w:val="afff"/>
        <w:ind w:firstLine="420"/>
      </w:pPr>
    </w:p>
    <w:bookmarkEnd w:id="10"/>
    <w:p w:rsidR="006F7F13" w:rsidRPr="006F7F13" w:rsidRDefault="006F7F13" w:rsidP="006F7F13">
      <w:pPr>
        <w:pStyle w:val="afff"/>
        <w:ind w:firstLine="420"/>
        <w:jc w:val="center"/>
      </w:pPr>
      <w:r w:rsidRPr="006F7F13">
        <w:t>_________________________________</w:t>
      </w:r>
    </w:p>
    <w:sectPr w:rsidR="006F7F13" w:rsidRPr="006F7F13" w:rsidSect="009756D4">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47" w:rsidRDefault="00152547" w:rsidP="001F1221">
      <w:r>
        <w:separator/>
      </w:r>
    </w:p>
  </w:endnote>
  <w:endnote w:type="continuationSeparator" w:id="0">
    <w:p w:rsidR="00152547" w:rsidRDefault="00152547"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D4" w:rsidRPr="009756D4" w:rsidRDefault="009756D4" w:rsidP="009756D4">
    <w:pPr>
      <w:pStyle w:val="afff5"/>
    </w:pPr>
    <w:r>
      <w:fldChar w:fldCharType="begin"/>
    </w:r>
    <w:r>
      <w:instrText xml:space="preserve"> PAGE  \* MERGEFORMAT </w:instrText>
    </w:r>
    <w:r>
      <w:fldChar w:fldCharType="separate"/>
    </w:r>
    <w:r w:rsidR="00D36A29">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47" w:rsidRDefault="00152547" w:rsidP="001F1221">
      <w:r>
        <w:separator/>
      </w:r>
    </w:p>
  </w:footnote>
  <w:footnote w:type="continuationSeparator" w:id="0">
    <w:p w:rsidR="00152547" w:rsidRDefault="00152547" w:rsidP="001F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D4" w:rsidRDefault="009756D4" w:rsidP="009756D4">
    <w:pPr>
      <w:pStyle w:val="afff"/>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D4" w:rsidRDefault="009756D4" w:rsidP="009756D4">
    <w:pPr>
      <w:pStyle w:val="afff7"/>
    </w:pPr>
    <w:r>
      <w:t>T/</w:t>
    </w:r>
    <w:r w:rsidR="00BF63AB">
      <w:t>FSS</w:t>
    </w:r>
    <w:r>
      <w:t xml:space="preserve"> XXX</w:t>
    </w:r>
    <w:r>
      <w:t>—</w:t>
    </w:r>
    <w: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1FC91163"/>
    <w:multiLevelType w:val="multilevel"/>
    <w:tmpl w:val="855EE140"/>
    <w:lvl w:ilvl="0">
      <w:start w:val="1"/>
      <w:numFmt w:val="decimal"/>
      <w:pStyle w:val="a2"/>
      <w:suff w:val="nothing"/>
      <w:lvlText w:val="%1　"/>
      <w:lvlJc w:val="left"/>
      <w:rPr>
        <w:rFonts w:ascii="黑体" w:eastAsia="黑体" w:hAnsi="Times New Roman" w:hint="eastAsia"/>
        <w:b w:val="0"/>
        <w:bCs w:val="0"/>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hint="eastAsia"/>
        <w:b w:val="0"/>
        <w:bCs w:val="0"/>
        <w:i w:val="0"/>
        <w:iCs w:val="0"/>
        <w:sz w:val="21"/>
        <w:szCs w:val="21"/>
      </w:rPr>
    </w:lvl>
    <w:lvl w:ilvl="3">
      <w:start w:val="1"/>
      <w:numFmt w:val="decimal"/>
      <w:pStyle w:val="a5"/>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1A61BEF"/>
    <w:multiLevelType w:val="multilevel"/>
    <w:tmpl w:val="26A4B3B6"/>
    <w:lvl w:ilvl="0">
      <w:start w:val="1"/>
      <w:numFmt w:val="upperLetter"/>
      <w:lvlRestart w:val="0"/>
      <w:pStyle w:val="a8"/>
      <w:suff w:val="nothing"/>
      <w:lvlText w:val="附录%1"/>
      <w:lvlJc w:val="left"/>
      <w:pPr>
        <w:ind w:left="0" w:firstLine="0"/>
      </w:pPr>
      <w:rPr>
        <w:spacing w:val="102"/>
      </w:rPr>
    </w:lvl>
    <w:lvl w:ilvl="1">
      <w:start w:val="1"/>
      <w:numFmt w:val="decimal"/>
      <w:pStyle w:val="a9"/>
      <w:suff w:val="nothing"/>
      <w:lvlText w:val="%1.%2　"/>
      <w:lvlJc w:val="left"/>
      <w:pPr>
        <w:ind w:left="0" w:firstLine="0"/>
      </w:pPr>
      <w:rPr>
        <w:rFonts w:ascii="黑体" w:eastAsia="黑体" w:hAnsi="黑体" w:hint="eastAsia"/>
        <w:sz w:val="20"/>
        <w:vertAlign w:val="baseline"/>
      </w:rPr>
    </w:lvl>
    <w:lvl w:ilvl="2">
      <w:start w:val="1"/>
      <w:numFmt w:val="decimal"/>
      <w:pStyle w:val="aa"/>
      <w:suff w:val="nothing"/>
      <w:lvlText w:val="%1.%2.%3　"/>
      <w:lvlJc w:val="left"/>
      <w:pPr>
        <w:ind w:left="0" w:firstLine="0"/>
      </w:pPr>
      <w:rPr>
        <w:rFonts w:ascii="黑体" w:eastAsia="黑体" w:hAnsi="黑体" w:hint="eastAsia"/>
        <w:sz w:val="20"/>
        <w:vertAlign w:val="baseline"/>
      </w:rPr>
    </w:lvl>
    <w:lvl w:ilvl="3">
      <w:start w:val="1"/>
      <w:numFmt w:val="decimal"/>
      <w:pStyle w:val="ab"/>
      <w:suff w:val="nothing"/>
      <w:lvlText w:val="%1.%2.%3.%4　"/>
      <w:lvlJc w:val="left"/>
      <w:pPr>
        <w:ind w:left="0" w:firstLine="0"/>
      </w:pPr>
      <w:rPr>
        <w:rFonts w:ascii="黑体" w:eastAsia="黑体" w:hAnsi="黑体" w:hint="eastAsia"/>
        <w:sz w:val="20"/>
        <w:vertAlign w:val="baseline"/>
      </w:rPr>
    </w:lvl>
    <w:lvl w:ilvl="4">
      <w:start w:val="1"/>
      <w:numFmt w:val="decimal"/>
      <w:pStyle w:val="ac"/>
      <w:suff w:val="nothing"/>
      <w:lvlText w:val="%1.%2.%3.%4.%5　"/>
      <w:lvlJc w:val="left"/>
      <w:pPr>
        <w:ind w:left="0" w:firstLine="0"/>
      </w:pPr>
      <w:rPr>
        <w:rFonts w:ascii="黑体" w:eastAsia="黑体" w:hAnsi="黑体" w:hint="eastAsia"/>
        <w:sz w:val="20"/>
        <w:vertAlign w:val="baseline"/>
      </w:rPr>
    </w:lvl>
    <w:lvl w:ilvl="5">
      <w:start w:val="1"/>
      <w:numFmt w:val="decimal"/>
      <w:pStyle w:val="ad"/>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A5413"/>
    <w:multiLevelType w:val="multilevel"/>
    <w:tmpl w:val="23FA5413"/>
    <w:lvl w:ilvl="0">
      <w:start w:val="1"/>
      <w:numFmt w:val="none"/>
      <w:lvlText w:val="%1"/>
      <w:lvlJc w:val="left"/>
      <w:pPr>
        <w:ind w:left="623" w:hanging="425"/>
      </w:pPr>
    </w:lvl>
    <w:lvl w:ilvl="1">
      <w:start w:val="1"/>
      <w:numFmt w:val="decimal"/>
      <w:pStyle w:val="ae"/>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15:restartNumberingAfterBreak="0">
    <w:nsid w:val="27326698"/>
    <w:multiLevelType w:val="multilevel"/>
    <w:tmpl w:val="6F76A1BC"/>
    <w:lvl w:ilvl="0">
      <w:start w:val="1"/>
      <w:numFmt w:val="upperLetter"/>
      <w:lvlRestart w:val="0"/>
      <w:pStyle w:val="af"/>
      <w:suff w:val="nothing"/>
      <w:lvlText w:val="%1"/>
      <w:lvlJc w:val="left"/>
      <w:pPr>
        <w:tabs>
          <w:tab w:val="num" w:pos="0"/>
        </w:tabs>
        <w:ind w:left="0" w:firstLine="0"/>
      </w:pPr>
    </w:lvl>
    <w:lvl w:ilvl="1">
      <w:start w:val="1"/>
      <w:numFmt w:val="decimal"/>
      <w:pStyle w:val="af0"/>
      <w:suff w:val="nothing"/>
      <w:lvlText w:val="图%1.%2　"/>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15:restartNumberingAfterBreak="0">
    <w:nsid w:val="2B800546"/>
    <w:multiLevelType w:val="multilevel"/>
    <w:tmpl w:val="A386D34C"/>
    <w:lvl w:ilvl="0">
      <w:start w:val="1"/>
      <w:numFmt w:val="lowerLetter"/>
      <w:lvlRestart w:val="0"/>
      <w:pStyle w:val="af1"/>
      <w:lvlText w:val="%1)"/>
      <w:lvlJc w:val="left"/>
      <w:pPr>
        <w:tabs>
          <w:tab w:val="num" w:pos="850"/>
        </w:tabs>
        <w:ind w:left="850" w:hanging="425"/>
      </w:pPr>
      <w:rPr>
        <w:rFonts w:ascii="宋体" w:eastAsia="宋体" w:hAnsi="宋体" w:hint="eastAsia"/>
        <w:sz w:val="20"/>
      </w:rPr>
    </w:lvl>
    <w:lvl w:ilvl="1">
      <w:start w:val="1"/>
      <w:numFmt w:val="decimal"/>
      <w:pStyle w:val="af2"/>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8"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3"/>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0" w15:restartNumberingAfterBreak="0">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A6E34A9"/>
    <w:multiLevelType w:val="multilevel"/>
    <w:tmpl w:val="DAA0AEBC"/>
    <w:lvl w:ilvl="0">
      <w:start w:val="1"/>
      <w:numFmt w:val="decimal"/>
      <w:lvlRestart w:val="0"/>
      <w:pStyle w:val="af7"/>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15:restartNumberingAfterBreak="0">
    <w:nsid w:val="5FD52688"/>
    <w:multiLevelType w:val="multilevel"/>
    <w:tmpl w:val="084CB960"/>
    <w:lvl w:ilvl="0">
      <w:start w:val="1"/>
      <w:numFmt w:val="upperLetter"/>
      <w:lvlRestart w:val="0"/>
      <w:pStyle w:val="af9"/>
      <w:lvlText w:val="%1"/>
      <w:lvlJc w:val="left"/>
      <w:pPr>
        <w:tabs>
          <w:tab w:val="num" w:pos="425"/>
        </w:tabs>
        <w:ind w:left="425" w:firstLine="0"/>
      </w:pPr>
    </w:lvl>
    <w:lvl w:ilvl="1">
      <w:start w:val="1"/>
      <w:numFmt w:val="upperLetter"/>
      <w:pStyle w:val="20"/>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14" w15:restartNumberingAfterBreak="0">
    <w:nsid w:val="6B1C5574"/>
    <w:multiLevelType w:val="multilevel"/>
    <w:tmpl w:val="0158E2EE"/>
    <w:lvl w:ilvl="0">
      <w:start w:val="1"/>
      <w:numFmt w:val="none"/>
      <w:lvlRestart w:val="0"/>
      <w:pStyle w:val="afa"/>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FC930AC"/>
    <w:multiLevelType w:val="multilevel"/>
    <w:tmpl w:val="07F6D28C"/>
    <w:lvl w:ilvl="0">
      <w:start w:val="1"/>
      <w:numFmt w:val="decimal"/>
      <w:lvlRestart w:val="0"/>
      <w:pStyle w:val="afb"/>
      <w:suff w:val="nothing"/>
      <w:lvlText w:val="%1　"/>
      <w:lvlJc w:val="left"/>
      <w:pPr>
        <w:ind w:left="0" w:firstLine="0"/>
      </w:pPr>
      <w:rPr>
        <w:rFonts w:ascii="黑体" w:eastAsia="黑体" w:hAnsi="黑体" w:hint="eastAsia"/>
        <w:sz w:val="20"/>
      </w:rPr>
    </w:lvl>
    <w:lvl w:ilvl="1">
      <w:start w:val="1"/>
      <w:numFmt w:val="decimal"/>
      <w:pStyle w:val="afc"/>
      <w:suff w:val="nothing"/>
      <w:lvlText w:val="%1.%2　"/>
      <w:lvlJc w:val="left"/>
      <w:pPr>
        <w:ind w:left="568" w:firstLine="0"/>
      </w:pPr>
      <w:rPr>
        <w:rFonts w:ascii="黑体" w:eastAsia="黑体" w:hAnsi="黑体" w:hint="eastAsia"/>
        <w:sz w:val="20"/>
      </w:rPr>
    </w:lvl>
    <w:lvl w:ilvl="2">
      <w:start w:val="1"/>
      <w:numFmt w:val="decimal"/>
      <w:pStyle w:val="afd"/>
      <w:suff w:val="nothing"/>
      <w:lvlText w:val="%1.%2.%3　"/>
      <w:lvlJc w:val="left"/>
      <w:pPr>
        <w:ind w:left="0" w:firstLine="0"/>
      </w:pPr>
      <w:rPr>
        <w:rFonts w:ascii="黑体" w:eastAsia="黑体" w:hAnsi="黑体" w:hint="eastAsia"/>
        <w:sz w:val="20"/>
      </w:rPr>
    </w:lvl>
    <w:lvl w:ilvl="3">
      <w:start w:val="1"/>
      <w:numFmt w:val="decimal"/>
      <w:pStyle w:val="afe"/>
      <w:suff w:val="nothing"/>
      <w:lvlText w:val="%1.%2.%3.%4　"/>
      <w:lvlJc w:val="left"/>
      <w:pPr>
        <w:ind w:left="0" w:firstLine="0"/>
      </w:pPr>
      <w:rPr>
        <w:rFonts w:ascii="黑体" w:eastAsia="黑体" w:hAnsi="黑体" w:hint="eastAsia"/>
        <w:sz w:val="20"/>
      </w:rPr>
    </w:lvl>
    <w:lvl w:ilvl="4">
      <w:start w:val="1"/>
      <w:numFmt w:val="decimal"/>
      <w:pStyle w:val="aff"/>
      <w:suff w:val="nothing"/>
      <w:lvlText w:val="%1.%2.%3.%4.%5　"/>
      <w:lvlJc w:val="left"/>
      <w:pPr>
        <w:ind w:left="0" w:firstLine="0"/>
      </w:pPr>
      <w:rPr>
        <w:rFonts w:ascii="黑体" w:eastAsia="黑体" w:hAnsi="黑体" w:hint="eastAsia"/>
        <w:sz w:val="20"/>
      </w:rPr>
    </w:lvl>
    <w:lvl w:ilvl="5">
      <w:start w:val="1"/>
      <w:numFmt w:val="decimal"/>
      <w:pStyle w:val="aff0"/>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0CA3665"/>
    <w:multiLevelType w:val="multilevel"/>
    <w:tmpl w:val="70CA3665"/>
    <w:lvl w:ilvl="0">
      <w:start w:val="1"/>
      <w:numFmt w:val="none"/>
      <w:pStyle w:val="aff1"/>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7"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2"/>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8" w15:restartNumberingAfterBreak="0">
    <w:nsid w:val="7DBC5C1B"/>
    <w:multiLevelType w:val="multilevel"/>
    <w:tmpl w:val="E35836E6"/>
    <w:lvl w:ilvl="0">
      <w:start w:val="1"/>
      <w:numFmt w:val="none"/>
      <w:lvlRestart w:val="0"/>
      <w:pStyle w:val="aff3"/>
      <w:suff w:val="nothing"/>
      <w:lvlText w:val="注："/>
      <w:lvlJc w:val="left"/>
      <w:pPr>
        <w:ind w:left="1100" w:hanging="374"/>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num w:numId="1">
    <w:abstractNumId w:val="4"/>
  </w:num>
  <w:num w:numId="2">
    <w:abstractNumId w:val="14"/>
  </w:num>
  <w:num w:numId="3">
    <w:abstractNumId w:val="16"/>
  </w:num>
  <w:num w:numId="4">
    <w:abstractNumId w:val="9"/>
  </w:num>
  <w:num w:numId="5">
    <w:abstractNumId w:val="2"/>
  </w:num>
  <w:num w:numId="6">
    <w:abstractNumId w:val="7"/>
  </w:num>
  <w:num w:numId="7">
    <w:abstractNumId w:val="5"/>
  </w:num>
  <w:num w:numId="8">
    <w:abstractNumId w:val="8"/>
  </w:num>
  <w:num w:numId="9">
    <w:abstractNumId w:val="17"/>
  </w:num>
  <w:num w:numId="10">
    <w:abstractNumId w:val="12"/>
  </w:num>
  <w:num w:numId="11">
    <w:abstractNumId w:val="1"/>
  </w:num>
  <w:num w:numId="12">
    <w:abstractNumId w:val="15"/>
  </w:num>
  <w:num w:numId="13">
    <w:abstractNumId w:val="0"/>
  </w:num>
  <w:num w:numId="14">
    <w:abstractNumId w:val="10"/>
  </w:num>
  <w:num w:numId="15">
    <w:abstractNumId w:val="3"/>
  </w:num>
  <w:num w:numId="16">
    <w:abstractNumId w:val="11"/>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D4"/>
    <w:rsid w:val="00000F1F"/>
    <w:rsid w:val="00006AF7"/>
    <w:rsid w:val="000108C4"/>
    <w:rsid w:val="0005716A"/>
    <w:rsid w:val="0007258D"/>
    <w:rsid w:val="000812AE"/>
    <w:rsid w:val="0008447E"/>
    <w:rsid w:val="00087BDB"/>
    <w:rsid w:val="0009503B"/>
    <w:rsid w:val="00095B73"/>
    <w:rsid w:val="000C1416"/>
    <w:rsid w:val="000E625D"/>
    <w:rsid w:val="00115ABD"/>
    <w:rsid w:val="00120038"/>
    <w:rsid w:val="001325F4"/>
    <w:rsid w:val="0013366C"/>
    <w:rsid w:val="00133E1C"/>
    <w:rsid w:val="00152547"/>
    <w:rsid w:val="001729F4"/>
    <w:rsid w:val="00182FAD"/>
    <w:rsid w:val="001860C8"/>
    <w:rsid w:val="00190208"/>
    <w:rsid w:val="001A2546"/>
    <w:rsid w:val="001B3B4C"/>
    <w:rsid w:val="001C2639"/>
    <w:rsid w:val="001D0D7E"/>
    <w:rsid w:val="001D5896"/>
    <w:rsid w:val="001F1221"/>
    <w:rsid w:val="00202F7D"/>
    <w:rsid w:val="002311AA"/>
    <w:rsid w:val="00234F5D"/>
    <w:rsid w:val="00246EBE"/>
    <w:rsid w:val="002479D2"/>
    <w:rsid w:val="002643DC"/>
    <w:rsid w:val="002763E5"/>
    <w:rsid w:val="0029355F"/>
    <w:rsid w:val="002936A6"/>
    <w:rsid w:val="002963CD"/>
    <w:rsid w:val="002C4F7E"/>
    <w:rsid w:val="002C532E"/>
    <w:rsid w:val="002C5D78"/>
    <w:rsid w:val="003356E8"/>
    <w:rsid w:val="00344357"/>
    <w:rsid w:val="0036259C"/>
    <w:rsid w:val="00381245"/>
    <w:rsid w:val="003B54F5"/>
    <w:rsid w:val="00402734"/>
    <w:rsid w:val="00437324"/>
    <w:rsid w:val="00441EDE"/>
    <w:rsid w:val="00447E2B"/>
    <w:rsid w:val="00454EB7"/>
    <w:rsid w:val="0048036B"/>
    <w:rsid w:val="004A67A4"/>
    <w:rsid w:val="004C6164"/>
    <w:rsid w:val="00514FC3"/>
    <w:rsid w:val="00515361"/>
    <w:rsid w:val="005331ED"/>
    <w:rsid w:val="00585859"/>
    <w:rsid w:val="005960D6"/>
    <w:rsid w:val="005B50F6"/>
    <w:rsid w:val="005C255C"/>
    <w:rsid w:val="005F608D"/>
    <w:rsid w:val="00645A26"/>
    <w:rsid w:val="00676D9D"/>
    <w:rsid w:val="00692ADF"/>
    <w:rsid w:val="006D646B"/>
    <w:rsid w:val="006F5ACB"/>
    <w:rsid w:val="006F7F13"/>
    <w:rsid w:val="007123B9"/>
    <w:rsid w:val="00726BBE"/>
    <w:rsid w:val="00782922"/>
    <w:rsid w:val="007A74AF"/>
    <w:rsid w:val="007B40EE"/>
    <w:rsid w:val="007E7685"/>
    <w:rsid w:val="007F41E4"/>
    <w:rsid w:val="007F5446"/>
    <w:rsid w:val="007F7EB1"/>
    <w:rsid w:val="008015BF"/>
    <w:rsid w:val="00827120"/>
    <w:rsid w:val="00877F28"/>
    <w:rsid w:val="008D2B10"/>
    <w:rsid w:val="009004C7"/>
    <w:rsid w:val="00904155"/>
    <w:rsid w:val="0096232D"/>
    <w:rsid w:val="009756D4"/>
    <w:rsid w:val="009B4BCD"/>
    <w:rsid w:val="009E19F9"/>
    <w:rsid w:val="009E717B"/>
    <w:rsid w:val="00A11276"/>
    <w:rsid w:val="00A85C7A"/>
    <w:rsid w:val="00AB036B"/>
    <w:rsid w:val="00B00F2C"/>
    <w:rsid w:val="00B17F1B"/>
    <w:rsid w:val="00B25CD8"/>
    <w:rsid w:val="00B416C4"/>
    <w:rsid w:val="00B70B51"/>
    <w:rsid w:val="00B902E1"/>
    <w:rsid w:val="00BB672B"/>
    <w:rsid w:val="00BC3166"/>
    <w:rsid w:val="00BF63AB"/>
    <w:rsid w:val="00C553D7"/>
    <w:rsid w:val="00C71C0C"/>
    <w:rsid w:val="00C83E7C"/>
    <w:rsid w:val="00CA362D"/>
    <w:rsid w:val="00CE5D1A"/>
    <w:rsid w:val="00CF16A7"/>
    <w:rsid w:val="00D04810"/>
    <w:rsid w:val="00D13F67"/>
    <w:rsid w:val="00D21AEF"/>
    <w:rsid w:val="00D36A29"/>
    <w:rsid w:val="00D3774E"/>
    <w:rsid w:val="00D46575"/>
    <w:rsid w:val="00D75769"/>
    <w:rsid w:val="00DB592A"/>
    <w:rsid w:val="00DE06C1"/>
    <w:rsid w:val="00DF682B"/>
    <w:rsid w:val="00E133B1"/>
    <w:rsid w:val="00E20AA4"/>
    <w:rsid w:val="00E26439"/>
    <w:rsid w:val="00E62608"/>
    <w:rsid w:val="00E9564D"/>
    <w:rsid w:val="00EA42AF"/>
    <w:rsid w:val="00EE5ACB"/>
    <w:rsid w:val="00F070DA"/>
    <w:rsid w:val="00F76225"/>
    <w:rsid w:val="00F93765"/>
    <w:rsid w:val="00F96051"/>
    <w:rsid w:val="00F96D5E"/>
    <w:rsid w:val="00FD7D29"/>
    <w:rsid w:val="00FF6750"/>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940E"/>
  <w15:docId w15:val="{07A5AE82-E60A-463A-A753-C686716E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pPr>
      <w:widowControl w:val="0"/>
      <w:jc w:val="both"/>
    </w:pPr>
    <w:rPr>
      <w:rFonts w:ascii="宋体" w:eastAsia="宋体" w:hAnsi="Times New Roman"/>
      <w:kern w:val="2"/>
      <w:sz w:val="21"/>
      <w:szCs w:val="22"/>
    </w:rPr>
  </w:style>
  <w:style w:type="paragraph" w:styleId="20">
    <w:name w:val="heading 2"/>
    <w:basedOn w:val="aff4"/>
    <w:next w:val="aff4"/>
    <w:link w:val="21"/>
    <w:uiPriority w:val="9"/>
    <w:semiHidden/>
    <w:unhideWhenUsed/>
    <w:qFormat/>
    <w:rsid w:val="009756D4"/>
    <w:pPr>
      <w:keepNext/>
      <w:keepLines/>
      <w:numPr>
        <w:ilvl w:val="1"/>
        <w:numId w:val="1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4"/>
    <w:next w:val="aff4"/>
    <w:link w:val="30"/>
    <w:uiPriority w:val="9"/>
    <w:semiHidden/>
    <w:unhideWhenUsed/>
    <w:qFormat/>
    <w:rsid w:val="009756D4"/>
    <w:pPr>
      <w:keepNext/>
      <w:keepLines/>
      <w:numPr>
        <w:ilvl w:val="2"/>
        <w:numId w:val="20"/>
      </w:numPr>
      <w:spacing w:before="260" w:after="260" w:line="416" w:lineRule="auto"/>
      <w:outlineLvl w:val="2"/>
    </w:pPr>
    <w:rPr>
      <w:b/>
      <w:bCs/>
      <w:sz w:val="32"/>
      <w:szCs w:val="32"/>
    </w:rPr>
  </w:style>
  <w:style w:type="paragraph" w:styleId="4">
    <w:name w:val="heading 4"/>
    <w:basedOn w:val="aff4"/>
    <w:next w:val="aff4"/>
    <w:link w:val="40"/>
    <w:uiPriority w:val="9"/>
    <w:semiHidden/>
    <w:unhideWhenUsed/>
    <w:qFormat/>
    <w:rsid w:val="009756D4"/>
    <w:pPr>
      <w:keepNext/>
      <w:keepLines/>
      <w:numPr>
        <w:ilvl w:val="3"/>
        <w:numId w:val="20"/>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4"/>
    <w:next w:val="aff4"/>
    <w:link w:val="50"/>
    <w:uiPriority w:val="9"/>
    <w:semiHidden/>
    <w:unhideWhenUsed/>
    <w:qFormat/>
    <w:rsid w:val="009756D4"/>
    <w:pPr>
      <w:keepNext/>
      <w:keepLines/>
      <w:numPr>
        <w:ilvl w:val="4"/>
        <w:numId w:val="20"/>
      </w:numPr>
      <w:spacing w:before="280" w:after="290" w:line="376" w:lineRule="auto"/>
      <w:outlineLvl w:val="4"/>
    </w:pPr>
    <w:rPr>
      <w:b/>
      <w:bCs/>
      <w:sz w:val="28"/>
      <w:szCs w:val="28"/>
    </w:rPr>
  </w:style>
  <w:style w:type="paragraph" w:styleId="6">
    <w:name w:val="heading 6"/>
    <w:basedOn w:val="aff4"/>
    <w:next w:val="aff4"/>
    <w:link w:val="60"/>
    <w:uiPriority w:val="9"/>
    <w:semiHidden/>
    <w:unhideWhenUsed/>
    <w:qFormat/>
    <w:rsid w:val="009756D4"/>
    <w:pPr>
      <w:keepNext/>
      <w:keepLines/>
      <w:numPr>
        <w:ilvl w:val="5"/>
        <w:numId w:val="20"/>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4"/>
    <w:next w:val="aff4"/>
    <w:link w:val="70"/>
    <w:uiPriority w:val="9"/>
    <w:semiHidden/>
    <w:unhideWhenUsed/>
    <w:qFormat/>
    <w:rsid w:val="006F7F13"/>
    <w:pPr>
      <w:keepNext/>
      <w:keepLines/>
      <w:numPr>
        <w:ilvl w:val="6"/>
        <w:numId w:val="20"/>
      </w:numPr>
      <w:spacing w:before="240" w:after="64" w:line="320" w:lineRule="auto"/>
      <w:outlineLvl w:val="6"/>
    </w:pPr>
    <w:rPr>
      <w:b/>
      <w:bCs/>
      <w:sz w:val="24"/>
      <w:szCs w:val="24"/>
    </w:rPr>
  </w:style>
  <w:style w:type="paragraph" w:styleId="8">
    <w:name w:val="heading 8"/>
    <w:basedOn w:val="aff4"/>
    <w:next w:val="aff4"/>
    <w:link w:val="80"/>
    <w:uiPriority w:val="9"/>
    <w:semiHidden/>
    <w:unhideWhenUsed/>
    <w:qFormat/>
    <w:rsid w:val="006F7F13"/>
    <w:pPr>
      <w:keepNext/>
      <w:keepLines/>
      <w:numPr>
        <w:ilvl w:val="7"/>
        <w:numId w:val="20"/>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4"/>
    <w:next w:val="aff4"/>
    <w:link w:val="90"/>
    <w:uiPriority w:val="9"/>
    <w:semiHidden/>
    <w:unhideWhenUsed/>
    <w:qFormat/>
    <w:rsid w:val="006F7F13"/>
    <w:pPr>
      <w:keepNext/>
      <w:keepLines/>
      <w:numPr>
        <w:ilvl w:val="8"/>
        <w:numId w:val="20"/>
      </w:numPr>
      <w:spacing w:before="240" w:after="64" w:line="320" w:lineRule="auto"/>
      <w:outlineLvl w:val="8"/>
    </w:pPr>
    <w:rPr>
      <w:rFonts w:asciiTheme="majorHAnsi" w:eastAsiaTheme="majorEastAsia" w:hAnsiTheme="majorHAnsi" w:cstheme="majorBidi"/>
      <w:szCs w:val="21"/>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8">
    <w:name w:val="footer"/>
    <w:basedOn w:val="aff4"/>
    <w:link w:val="aff9"/>
    <w:uiPriority w:val="99"/>
    <w:unhideWhenUsed/>
    <w:pPr>
      <w:tabs>
        <w:tab w:val="center" w:pos="4153"/>
        <w:tab w:val="right" w:pos="8306"/>
      </w:tabs>
      <w:snapToGrid w:val="0"/>
      <w:jc w:val="left"/>
    </w:pPr>
    <w:rPr>
      <w:sz w:val="18"/>
      <w:szCs w:val="18"/>
    </w:rPr>
  </w:style>
  <w:style w:type="paragraph" w:styleId="affa">
    <w:name w:val="header"/>
    <w:basedOn w:val="aff4"/>
    <w:link w:val="affb"/>
    <w:uiPriority w:val="99"/>
    <w:unhideWhenUsed/>
    <w:pPr>
      <w:pBdr>
        <w:bottom w:val="single" w:sz="6" w:space="1" w:color="auto"/>
      </w:pBdr>
      <w:tabs>
        <w:tab w:val="center" w:pos="4153"/>
        <w:tab w:val="right" w:pos="8306"/>
      </w:tabs>
      <w:snapToGrid w:val="0"/>
      <w:jc w:val="center"/>
    </w:pPr>
    <w:rPr>
      <w:sz w:val="18"/>
      <w:szCs w:val="18"/>
    </w:rPr>
  </w:style>
  <w:style w:type="paragraph" w:styleId="affc">
    <w:name w:val="footnote text"/>
    <w:basedOn w:val="aff4"/>
    <w:link w:val="affd"/>
    <w:uiPriority w:val="99"/>
    <w:semiHidden/>
    <w:unhideWhenUsed/>
    <w:pPr>
      <w:widowControl/>
      <w:autoSpaceDE w:val="0"/>
      <w:autoSpaceDN w:val="0"/>
      <w:ind w:leftChars="200" w:left="403" w:hangingChars="200" w:hanging="198"/>
    </w:pPr>
    <w:rPr>
      <w:rFonts w:hAnsi="宋体"/>
      <w:sz w:val="15"/>
      <w:szCs w:val="18"/>
    </w:rPr>
  </w:style>
  <w:style w:type="character" w:styleId="affe">
    <w:name w:val="footnote reference"/>
    <w:basedOn w:val="aff5"/>
    <w:uiPriority w:val="99"/>
    <w:semiHidden/>
    <w:unhideWhenUsed/>
    <w:rPr>
      <w:rFonts w:ascii="宋体" w:eastAsia="宋体" w:hAnsi="宋体"/>
      <w:sz w:val="18"/>
      <w:vertAlign w:val="superscript"/>
    </w:rPr>
  </w:style>
  <w:style w:type="paragraph" w:customStyle="1" w:styleId="afff">
    <w:name w:val="标准文件_段"/>
    <w:link w:val="afff0"/>
    <w:qFormat/>
    <w:rsid w:val="006F7F13"/>
    <w:pPr>
      <w:ind w:firstLineChars="200" w:firstLine="198"/>
      <w:jc w:val="both"/>
    </w:pPr>
    <w:rPr>
      <w:rFonts w:ascii="宋体" w:eastAsia="宋体" w:hAnsi="Times New Roman"/>
      <w:noProof/>
      <w:sz w:val="21"/>
    </w:rPr>
  </w:style>
  <w:style w:type="character" w:customStyle="1" w:styleId="afff0">
    <w:name w:val="标准文件_段 字符"/>
    <w:basedOn w:val="aff5"/>
    <w:link w:val="afff"/>
    <w:rsid w:val="006F7F13"/>
    <w:rPr>
      <w:rFonts w:ascii="宋体" w:eastAsia="宋体" w:hAnsi="Times New Roman"/>
      <w:noProof/>
      <w:sz w:val="21"/>
    </w:rPr>
  </w:style>
  <w:style w:type="paragraph" w:customStyle="1" w:styleId="afff1">
    <w:name w:val="标准标志"/>
    <w:next w:val="aff4"/>
    <w:link w:val="afff2"/>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2">
    <w:name w:val="标准标志 字符"/>
    <w:basedOn w:val="aff5"/>
    <w:link w:val="afff1"/>
    <w:rPr>
      <w:rFonts w:ascii="Times New Roman" w:eastAsia="宋体" w:hAnsi="Times New Roman" w:cs="Times New Roman"/>
      <w:b/>
      <w:w w:val="170"/>
      <w:kern w:val="0"/>
      <w:sz w:val="96"/>
      <w:shd w:val="clear" w:color="auto" w:fill="FFFFFF"/>
    </w:rPr>
  </w:style>
  <w:style w:type="paragraph" w:customStyle="1" w:styleId="22">
    <w:name w:val="标准标志2"/>
    <w:next w:val="aff4"/>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5"/>
    <w:link w:val="22"/>
    <w:qFormat/>
    <w:rPr>
      <w:rFonts w:ascii="Times New Roman" w:eastAsia="宋体" w:hAnsi="Times New Roman" w:cs="Times New Roman"/>
      <w:b/>
      <w:w w:val="130"/>
      <w:kern w:val="0"/>
      <w:sz w:val="96"/>
      <w:shd w:val="clear" w:color="auto" w:fill="FFFFFF"/>
    </w:rPr>
  </w:style>
  <w:style w:type="paragraph" w:customStyle="1" w:styleId="afff3">
    <w:name w:val="标准称谓"/>
    <w:next w:val="aff4"/>
    <w:link w:val="afff4"/>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4">
    <w:name w:val="标准称谓 字符"/>
    <w:basedOn w:val="aff5"/>
    <w:link w:val="afff3"/>
    <w:rPr>
      <w:rFonts w:ascii="宋体" w:eastAsia="宋体" w:hAnsi="Times New Roman" w:cs="Times New Roman"/>
      <w:b/>
      <w:w w:val="148"/>
      <w:kern w:val="0"/>
      <w:sz w:val="48"/>
    </w:rPr>
  </w:style>
  <w:style w:type="paragraph" w:customStyle="1" w:styleId="24">
    <w:name w:val="标准称谓2"/>
    <w:next w:val="aff4"/>
    <w:link w:val="25"/>
    <w:qFormat/>
    <w:rsid w:val="009756D4"/>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5"/>
    <w:link w:val="24"/>
    <w:qFormat/>
    <w:rsid w:val="009756D4"/>
    <w:rPr>
      <w:rFonts w:ascii="Times New Roman" w:eastAsia="黑体" w:hAnsi="Times New Roman" w:cs="Times New Roman"/>
      <w:spacing w:val="-39"/>
      <w:kern w:val="2"/>
      <w:sz w:val="72"/>
      <w:szCs w:val="72"/>
    </w:rPr>
  </w:style>
  <w:style w:type="paragraph" w:customStyle="1" w:styleId="31">
    <w:name w:val="标准称谓3"/>
    <w:next w:val="aff4"/>
    <w:link w:val="3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f5"/>
    <w:link w:val="31"/>
    <w:qFormat/>
    <w:rPr>
      <w:rFonts w:ascii="黑体" w:eastAsia="黑体" w:hAnsi="Times New Roman" w:cs="Times New Roman"/>
      <w:kern w:val="0"/>
      <w:sz w:val="48"/>
    </w:rPr>
  </w:style>
  <w:style w:type="paragraph" w:customStyle="1" w:styleId="afff5">
    <w:name w:val="标准书脚_奇数页"/>
    <w:link w:val="afff6"/>
    <w:pPr>
      <w:ind w:right="227"/>
      <w:jc w:val="right"/>
    </w:pPr>
    <w:rPr>
      <w:rFonts w:ascii="宋体" w:eastAsia="宋体" w:hAnsi="Times New Roman"/>
      <w:sz w:val="18"/>
    </w:rPr>
  </w:style>
  <w:style w:type="character" w:customStyle="1" w:styleId="afff6">
    <w:name w:val="标准书脚_奇数页 字符"/>
    <w:basedOn w:val="aff5"/>
    <w:link w:val="afff5"/>
    <w:rPr>
      <w:rFonts w:ascii="宋体" w:eastAsia="宋体" w:hAnsi="Times New Roman"/>
      <w:sz w:val="18"/>
    </w:rPr>
  </w:style>
  <w:style w:type="paragraph" w:customStyle="1" w:styleId="afff7">
    <w:name w:val="标准书眉_奇数页"/>
    <w:next w:val="aff4"/>
    <w:link w:val="afff8"/>
    <w:pPr>
      <w:tabs>
        <w:tab w:val="center" w:pos="4153"/>
        <w:tab w:val="right" w:pos="8306"/>
      </w:tabs>
      <w:spacing w:after="120"/>
      <w:jc w:val="right"/>
    </w:pPr>
    <w:rPr>
      <w:rFonts w:ascii="黑体" w:eastAsia="黑体" w:hAnsi="Times New Roman"/>
      <w:sz w:val="21"/>
    </w:rPr>
  </w:style>
  <w:style w:type="character" w:customStyle="1" w:styleId="afff8">
    <w:name w:val="标准书眉_奇数页 字符"/>
    <w:basedOn w:val="aff5"/>
    <w:link w:val="afff7"/>
    <w:qFormat/>
    <w:rPr>
      <w:rFonts w:ascii="黑体" w:eastAsia="黑体" w:hAnsi="Times New Roman"/>
      <w:sz w:val="21"/>
    </w:rPr>
  </w:style>
  <w:style w:type="paragraph" w:customStyle="1" w:styleId="afff9">
    <w:name w:val="标准书眉_偶数页"/>
    <w:next w:val="aff4"/>
    <w:link w:val="afffa"/>
    <w:qFormat/>
    <w:pPr>
      <w:spacing w:after="120"/>
    </w:pPr>
    <w:rPr>
      <w:rFonts w:ascii="黑体" w:eastAsia="黑体" w:hAnsi="Times New Roman"/>
      <w:sz w:val="21"/>
      <w:szCs w:val="22"/>
    </w:rPr>
  </w:style>
  <w:style w:type="character" w:customStyle="1" w:styleId="afffa">
    <w:name w:val="标准书眉_偶数页 字符"/>
    <w:basedOn w:val="aff5"/>
    <w:link w:val="afff9"/>
    <w:rPr>
      <w:rFonts w:ascii="黑体" w:eastAsia="黑体" w:hAnsi="Times New Roman"/>
      <w:kern w:val="0"/>
    </w:rPr>
  </w:style>
  <w:style w:type="paragraph" w:customStyle="1" w:styleId="afffb">
    <w:name w:val="标准文件_参考文献标题"/>
    <w:basedOn w:val="aff4"/>
    <w:next w:val="aff4"/>
    <w:link w:val="afffc"/>
    <w:pPr>
      <w:widowControl/>
      <w:spacing w:beforeLines="40" w:before="40" w:afterLines="50" w:after="50"/>
      <w:jc w:val="center"/>
      <w:outlineLvl w:val="0"/>
    </w:pPr>
    <w:rPr>
      <w:rFonts w:ascii="黑体" w:eastAsia="黑体"/>
      <w:kern w:val="0"/>
    </w:rPr>
  </w:style>
  <w:style w:type="character" w:customStyle="1" w:styleId="afffc">
    <w:name w:val="标准文件_参考文献标题 字符"/>
    <w:basedOn w:val="aff5"/>
    <w:link w:val="afffb"/>
    <w:qFormat/>
    <w:rPr>
      <w:rFonts w:ascii="黑体" w:eastAsia="黑体" w:hAnsi="Times New Roman"/>
      <w:kern w:val="0"/>
    </w:rPr>
  </w:style>
  <w:style w:type="paragraph" w:customStyle="1" w:styleId="afffd">
    <w:name w:val="封面标准顶部线"/>
    <w:link w:val="afffe"/>
    <w:qFormat/>
    <w:rsid w:val="009756D4"/>
    <w:pPr>
      <w:framePr w:w="9672" w:hSpace="181" w:wrap="around" w:vAnchor="page" w:hAnchor="page" w:x="1389" w:y="4241"/>
      <w:spacing w:line="14" w:lineRule="atLeast"/>
    </w:pPr>
    <w:rPr>
      <w:rFonts w:ascii="宋体" w:eastAsia="宋体" w:hAnsi="Times New Roman" w:cs="Times New Roman"/>
      <w:sz w:val="21"/>
    </w:rPr>
  </w:style>
  <w:style w:type="character" w:customStyle="1" w:styleId="afffe">
    <w:name w:val="封面标准顶部线 字符"/>
    <w:basedOn w:val="aff5"/>
    <w:link w:val="afffd"/>
    <w:qFormat/>
    <w:rsid w:val="009756D4"/>
    <w:rPr>
      <w:rFonts w:ascii="宋体" w:eastAsia="宋体" w:hAnsi="Times New Roman" w:cs="Times New Roman"/>
      <w:sz w:val="21"/>
    </w:rPr>
  </w:style>
  <w:style w:type="paragraph" w:customStyle="1" w:styleId="affff">
    <w:name w:val="发布部门"/>
    <w:next w:val="afff"/>
    <w:link w:val="affff0"/>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f0">
    <w:name w:val="发布部门 字符"/>
    <w:basedOn w:val="aff5"/>
    <w:link w:val="affff"/>
    <w:qFormat/>
    <w:rPr>
      <w:rFonts w:ascii="宋体" w:eastAsia="宋体" w:hAnsi="Times New Roman" w:cs="Times New Roman"/>
      <w:spacing w:val="20"/>
      <w:w w:val="135"/>
      <w:kern w:val="0"/>
      <w:sz w:val="28"/>
    </w:rPr>
  </w:style>
  <w:style w:type="paragraph" w:customStyle="1" w:styleId="affff1">
    <w:name w:val="发布日期"/>
    <w:link w:val="affff2"/>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2">
    <w:name w:val="发布日期 字符"/>
    <w:basedOn w:val="aff5"/>
    <w:link w:val="affff1"/>
    <w:rPr>
      <w:rFonts w:ascii="黑体" w:eastAsia="黑体" w:hAnsi="Times New Roman" w:cs="Times New Roman"/>
      <w:kern w:val="0"/>
      <w:sz w:val="28"/>
    </w:rPr>
  </w:style>
  <w:style w:type="paragraph" w:customStyle="1" w:styleId="affff3">
    <w:name w:val="实施日期"/>
    <w:basedOn w:val="affff1"/>
    <w:link w:val="affff4"/>
    <w:pPr>
      <w:framePr w:hSpace="0" w:wrap="around" w:vAnchor="page" w:hAnchor="text" w:x="7087" w:y="14174"/>
      <w:jc w:val="right"/>
    </w:pPr>
  </w:style>
  <w:style w:type="character" w:customStyle="1" w:styleId="affff4">
    <w:name w:val="实施日期 字符"/>
    <w:basedOn w:val="aff5"/>
    <w:link w:val="affff3"/>
    <w:qFormat/>
    <w:rPr>
      <w:rFonts w:ascii="黑体" w:eastAsia="黑体" w:hAnsi="Times New Roman" w:cs="Times New Roman"/>
      <w:kern w:val="0"/>
      <w:sz w:val="28"/>
    </w:rPr>
  </w:style>
  <w:style w:type="paragraph" w:customStyle="1" w:styleId="affff5">
    <w:name w:val="封面日期"/>
    <w:link w:val="affff6"/>
    <w:qFormat/>
    <w:rsid w:val="009756D4"/>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6">
    <w:name w:val="封面日期 字符"/>
    <w:basedOn w:val="aff5"/>
    <w:link w:val="affff5"/>
    <w:qFormat/>
    <w:rsid w:val="009756D4"/>
    <w:rPr>
      <w:rFonts w:ascii="黑体" w:eastAsia="黑体" w:hAnsi="Times New Roman" w:cs="Times New Roman"/>
      <w:sz w:val="28"/>
    </w:rPr>
  </w:style>
  <w:style w:type="paragraph" w:customStyle="1" w:styleId="affff7">
    <w:name w:val="封面标准代替信息"/>
    <w:link w:val="affff8"/>
    <w:rsid w:val="009756D4"/>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8">
    <w:name w:val="封面标准代替信息 字符"/>
    <w:basedOn w:val="aff5"/>
    <w:link w:val="affff7"/>
    <w:rsid w:val="009756D4"/>
    <w:rPr>
      <w:rFonts w:ascii="黑体" w:eastAsia="黑体" w:hAnsi="Times New Roman" w:cs="Times New Roman"/>
      <w:sz w:val="21"/>
    </w:rPr>
  </w:style>
  <w:style w:type="paragraph" w:customStyle="1" w:styleId="26">
    <w:name w:val="封面标准号2"/>
    <w:link w:val="27"/>
    <w:rsid w:val="009756D4"/>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5"/>
    <w:link w:val="26"/>
    <w:qFormat/>
    <w:rsid w:val="009756D4"/>
    <w:rPr>
      <w:rFonts w:ascii="黑体" w:eastAsia="黑体" w:hAnsi="Times New Roman" w:cs="Times New Roman"/>
      <w:sz w:val="28"/>
    </w:rPr>
  </w:style>
  <w:style w:type="paragraph" w:customStyle="1" w:styleId="affff9">
    <w:name w:val="封面标准名称"/>
    <w:link w:val="affffa"/>
    <w:rsid w:val="009756D4"/>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a">
    <w:name w:val="封面标准名称 字符"/>
    <w:basedOn w:val="aff5"/>
    <w:link w:val="affff9"/>
    <w:qFormat/>
    <w:rsid w:val="009756D4"/>
    <w:rPr>
      <w:rFonts w:ascii="黑体" w:eastAsia="黑体" w:hAnsi="Times New Roman" w:cs="Times New Roman"/>
      <w:sz w:val="52"/>
    </w:rPr>
  </w:style>
  <w:style w:type="paragraph" w:customStyle="1" w:styleId="affffb">
    <w:name w:val="封面标准英文名称"/>
    <w:basedOn w:val="affff9"/>
    <w:link w:val="affffc"/>
    <w:pPr>
      <w:framePr w:wrap="around"/>
      <w:widowControl w:val="0"/>
      <w:spacing w:before="410" w:line="360" w:lineRule="exact"/>
      <w:textAlignment w:val="bottom"/>
    </w:pPr>
    <w:rPr>
      <w:rFonts w:ascii="Times New Roman"/>
      <w:sz w:val="28"/>
    </w:rPr>
  </w:style>
  <w:style w:type="character" w:customStyle="1" w:styleId="affffc">
    <w:name w:val="封面标准英文名称 字符"/>
    <w:basedOn w:val="aff5"/>
    <w:link w:val="affffb"/>
    <w:rPr>
      <w:rFonts w:ascii="Times New Roman" w:eastAsia="黑体" w:hAnsi="Times New Roman" w:cs="Times New Roman"/>
      <w:sz w:val="28"/>
    </w:rPr>
  </w:style>
  <w:style w:type="paragraph" w:customStyle="1" w:styleId="affffd">
    <w:name w:val="封面一致性程度标识"/>
    <w:basedOn w:val="affffb"/>
    <w:link w:val="affffe"/>
    <w:qFormat/>
    <w:pPr>
      <w:framePr w:wrap="around"/>
      <w:spacing w:before="760"/>
    </w:pPr>
  </w:style>
  <w:style w:type="character" w:customStyle="1" w:styleId="affffe">
    <w:name w:val="封面一致性程度标识 字符"/>
    <w:basedOn w:val="aff5"/>
    <w:link w:val="affffd"/>
    <w:rPr>
      <w:rFonts w:ascii="Times New Roman" w:eastAsia="黑体" w:hAnsi="Times New Roman" w:cs="Times New Roman"/>
      <w:sz w:val="28"/>
    </w:rPr>
  </w:style>
  <w:style w:type="paragraph" w:customStyle="1" w:styleId="afffff">
    <w:name w:val="封面标准文稿类别"/>
    <w:basedOn w:val="affffd"/>
    <w:link w:val="afffff0"/>
    <w:qFormat/>
    <w:pPr>
      <w:framePr w:wrap="around"/>
      <w:spacing w:before="440" w:after="160"/>
    </w:pPr>
    <w:rPr>
      <w:rFonts w:ascii="黑体" w:hAnsi="黑体"/>
      <w:sz w:val="24"/>
    </w:rPr>
  </w:style>
  <w:style w:type="character" w:customStyle="1" w:styleId="afffff0">
    <w:name w:val="封面标准文稿类别 字符"/>
    <w:basedOn w:val="aff5"/>
    <w:link w:val="afffff"/>
    <w:qFormat/>
    <w:rPr>
      <w:rFonts w:ascii="黑体" w:eastAsia="黑体" w:hAnsi="黑体" w:cs="Times New Roman"/>
      <w:sz w:val="24"/>
    </w:rPr>
  </w:style>
  <w:style w:type="paragraph" w:customStyle="1" w:styleId="afffff1">
    <w:name w:val="封面标准文稿编辑信息"/>
    <w:basedOn w:val="afffff"/>
    <w:link w:val="afffff2"/>
    <w:qFormat/>
    <w:pPr>
      <w:framePr w:wrap="around"/>
      <w:spacing w:before="180" w:after="0" w:line="240" w:lineRule="atLeast"/>
    </w:pPr>
    <w:rPr>
      <w:rFonts w:ascii="宋体" w:eastAsia="宋体" w:hAnsi="宋体"/>
      <w:sz w:val="21"/>
    </w:rPr>
  </w:style>
  <w:style w:type="character" w:customStyle="1" w:styleId="afffff2">
    <w:name w:val="封面标准文稿编辑信息 字符"/>
    <w:basedOn w:val="aff5"/>
    <w:link w:val="afffff1"/>
    <w:qFormat/>
    <w:rPr>
      <w:rFonts w:ascii="宋体" w:eastAsia="宋体" w:hAnsi="宋体" w:cs="Times New Roman"/>
      <w:sz w:val="21"/>
    </w:rPr>
  </w:style>
  <w:style w:type="paragraph" w:customStyle="1" w:styleId="afffff3">
    <w:name w:val="封面标准文稿附件"/>
    <w:basedOn w:val="afffff"/>
    <w:link w:val="afffff4"/>
    <w:qFormat/>
    <w:pPr>
      <w:framePr w:wrap="around"/>
      <w:spacing w:beforeLines="300" w:afterLines="30" w:after="0" w:line="240" w:lineRule="auto"/>
    </w:pPr>
    <w:rPr>
      <w:rFonts w:ascii="Times New Roman" w:hAnsi="Times New Roman"/>
      <w:b/>
      <w:sz w:val="21"/>
    </w:rPr>
  </w:style>
  <w:style w:type="character" w:customStyle="1" w:styleId="afffff4">
    <w:name w:val="封面标准文稿附件 字符"/>
    <w:basedOn w:val="aff5"/>
    <w:link w:val="afffff3"/>
    <w:qFormat/>
    <w:rPr>
      <w:rFonts w:ascii="Times New Roman" w:eastAsia="黑体" w:hAnsi="Times New Roman" w:cs="Times New Roman"/>
      <w:b/>
      <w:sz w:val="21"/>
    </w:rPr>
  </w:style>
  <w:style w:type="paragraph" w:customStyle="1" w:styleId="afffff5">
    <w:name w:val="其他发布部门"/>
    <w:basedOn w:val="affff"/>
    <w:link w:val="afffff6"/>
    <w:qFormat/>
    <w:pPr>
      <w:framePr w:wrap="around" w:y="15308"/>
      <w:spacing w:line="14" w:lineRule="atLeast"/>
    </w:pPr>
    <w:rPr>
      <w:rFonts w:ascii="黑体" w:eastAsia="黑体" w:hAnsi="黑体"/>
    </w:rPr>
  </w:style>
  <w:style w:type="character" w:customStyle="1" w:styleId="afffff6">
    <w:name w:val="其他发布部门 字符"/>
    <w:basedOn w:val="aff5"/>
    <w:link w:val="afffff5"/>
    <w:qFormat/>
    <w:rPr>
      <w:rFonts w:ascii="黑体" w:eastAsia="黑体" w:hAnsi="黑体" w:cs="Times New Roman"/>
      <w:spacing w:val="20"/>
      <w:w w:val="135"/>
      <w:kern w:val="0"/>
      <w:sz w:val="28"/>
    </w:rPr>
  </w:style>
  <w:style w:type="paragraph" w:customStyle="1" w:styleId="28">
    <w:name w:val="其他发布部门2"/>
    <w:basedOn w:val="affff"/>
    <w:link w:val="29"/>
    <w:qFormat/>
    <w:rsid w:val="009756D4"/>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5"/>
    <w:link w:val="28"/>
    <w:qFormat/>
    <w:rsid w:val="009756D4"/>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5"/>
    <w:link w:val="33"/>
    <w:qFormat/>
    <w:rPr>
      <w:rFonts w:ascii="黑体" w:eastAsia="黑体" w:hAnsi="Times New Roman" w:cs="Times New Roman"/>
      <w:sz w:val="28"/>
    </w:rPr>
  </w:style>
  <w:style w:type="paragraph" w:customStyle="1" w:styleId="afffff7">
    <w:name w:val="其他发布日期"/>
    <w:basedOn w:val="affff1"/>
    <w:link w:val="afffff8"/>
    <w:qFormat/>
    <w:pPr>
      <w:framePr w:hSpace="0" w:wrap="around" w:vAnchor="page" w:hAnchor="text" w:x="1418" w:y="14174"/>
    </w:pPr>
  </w:style>
  <w:style w:type="character" w:customStyle="1" w:styleId="afffff8">
    <w:name w:val="其他发布日期 字符"/>
    <w:basedOn w:val="aff5"/>
    <w:link w:val="afffff7"/>
    <w:qFormat/>
    <w:rPr>
      <w:rFonts w:ascii="黑体" w:eastAsia="黑体" w:hAnsi="Times New Roman" w:cs="Times New Roman"/>
      <w:kern w:val="0"/>
      <w:sz w:val="28"/>
    </w:rPr>
  </w:style>
  <w:style w:type="paragraph" w:customStyle="1" w:styleId="afffff9">
    <w:name w:val="其他实施日期"/>
    <w:basedOn w:val="affff3"/>
    <w:link w:val="afffffa"/>
    <w:qFormat/>
    <w:pPr>
      <w:framePr w:wrap="around"/>
    </w:pPr>
  </w:style>
  <w:style w:type="character" w:customStyle="1" w:styleId="afffffa">
    <w:name w:val="其他实施日期 字符"/>
    <w:basedOn w:val="aff5"/>
    <w:link w:val="afffff9"/>
    <w:qFormat/>
    <w:rPr>
      <w:rFonts w:ascii="黑体" w:eastAsia="黑体" w:hAnsi="Times New Roman" w:cs="Times New Roman"/>
      <w:kern w:val="0"/>
      <w:sz w:val="28"/>
    </w:rPr>
  </w:style>
  <w:style w:type="paragraph" w:customStyle="1" w:styleId="afffffb">
    <w:name w:val="文献分类号"/>
    <w:link w:val="afffffc"/>
    <w:qFormat/>
    <w:rsid w:val="009756D4"/>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c">
    <w:name w:val="文献分类号 字符"/>
    <w:basedOn w:val="aff5"/>
    <w:link w:val="afffffb"/>
    <w:qFormat/>
    <w:rsid w:val="009756D4"/>
    <w:rPr>
      <w:rFonts w:ascii="黑体" w:eastAsia="黑体" w:hAnsi="Times New Roman" w:cs="Times New Roman"/>
      <w:kern w:val="21"/>
      <w:sz w:val="21"/>
    </w:rPr>
  </w:style>
  <w:style w:type="paragraph" w:customStyle="1" w:styleId="afffffd">
    <w:name w:val="标准文件_目录标题"/>
    <w:basedOn w:val="aff4"/>
    <w:link w:val="afffffe"/>
    <w:qFormat/>
    <w:pPr>
      <w:shd w:val="clear" w:color="auto" w:fill="FFFFFF"/>
      <w:spacing w:afterLines="150" w:after="150"/>
      <w:jc w:val="center"/>
    </w:pPr>
    <w:rPr>
      <w:rFonts w:ascii="黑体" w:eastAsia="黑体"/>
      <w:kern w:val="0"/>
      <w:sz w:val="32"/>
    </w:rPr>
  </w:style>
  <w:style w:type="character" w:customStyle="1" w:styleId="afffffe">
    <w:name w:val="标准文件_目录标题 字符"/>
    <w:basedOn w:val="aff5"/>
    <w:link w:val="afffffd"/>
    <w:qFormat/>
    <w:rPr>
      <w:rFonts w:ascii="黑体" w:eastAsia="黑体" w:hAnsi="Times New Roman"/>
      <w:kern w:val="0"/>
      <w:sz w:val="32"/>
      <w:shd w:val="clear" w:color="auto" w:fill="FFFFFF"/>
    </w:rPr>
  </w:style>
  <w:style w:type="paragraph" w:customStyle="1" w:styleId="afa">
    <w:name w:val="标准文件_前言、引言标题"/>
    <w:next w:val="aff4"/>
    <w:link w:val="affffff"/>
    <w:qFormat/>
    <w:rsid w:val="009756D4"/>
    <w:pPr>
      <w:numPr>
        <w:numId w:val="2"/>
      </w:numPr>
      <w:spacing w:afterLines="150" w:after="150"/>
      <w:ind w:left="0" w:firstLine="0"/>
      <w:jc w:val="center"/>
      <w:outlineLvl w:val="0"/>
    </w:pPr>
    <w:rPr>
      <w:rFonts w:ascii="黑体" w:eastAsia="黑体" w:hAnsi="Times New Roman"/>
      <w:sz w:val="32"/>
    </w:rPr>
  </w:style>
  <w:style w:type="character" w:customStyle="1" w:styleId="affffff">
    <w:name w:val="标准文件_前言、引言标题 字符"/>
    <w:basedOn w:val="aff5"/>
    <w:link w:val="afa"/>
    <w:qFormat/>
    <w:rPr>
      <w:rFonts w:ascii="黑体" w:eastAsia="黑体" w:hAnsi="Times New Roman"/>
      <w:sz w:val="32"/>
    </w:rPr>
  </w:style>
  <w:style w:type="paragraph" w:customStyle="1" w:styleId="affffff0">
    <w:name w:val="标准文件_正文标准名称"/>
    <w:basedOn w:val="aff4"/>
    <w:link w:val="affffff1"/>
    <w:qFormat/>
    <w:pPr>
      <w:widowControl/>
      <w:spacing w:after="640" w:line="400" w:lineRule="exact"/>
      <w:jc w:val="center"/>
    </w:pPr>
    <w:rPr>
      <w:rFonts w:ascii="黑体" w:eastAsia="黑体" w:hAnsi="黑体"/>
      <w:sz w:val="32"/>
    </w:rPr>
  </w:style>
  <w:style w:type="character" w:customStyle="1" w:styleId="affffff1">
    <w:name w:val="标准文件_正文标准名称 字符"/>
    <w:basedOn w:val="aff5"/>
    <w:link w:val="affffff0"/>
    <w:qFormat/>
    <w:rPr>
      <w:rFonts w:ascii="黑体" w:eastAsia="黑体" w:hAnsi="黑体"/>
      <w:kern w:val="2"/>
      <w:sz w:val="32"/>
      <w:szCs w:val="22"/>
    </w:rPr>
  </w:style>
  <w:style w:type="paragraph" w:customStyle="1" w:styleId="aff1">
    <w:name w:val="标准文件_一级项"/>
    <w:next w:val="afff"/>
    <w:link w:val="affffff2"/>
    <w:qFormat/>
    <w:pPr>
      <w:numPr>
        <w:numId w:val="3"/>
      </w:numPr>
    </w:pPr>
    <w:rPr>
      <w:rFonts w:ascii="宋体" w:eastAsia="宋体" w:hAnsi="Times New Roman"/>
      <w:sz w:val="21"/>
      <w:szCs w:val="22"/>
    </w:rPr>
  </w:style>
  <w:style w:type="character" w:customStyle="1" w:styleId="affffff2">
    <w:name w:val="标准文件_一级项 字符"/>
    <w:basedOn w:val="aff5"/>
    <w:link w:val="aff1"/>
    <w:qFormat/>
    <w:rPr>
      <w:rFonts w:ascii="宋体" w:eastAsia="宋体" w:hAnsi="Times New Roman"/>
      <w:sz w:val="21"/>
      <w:szCs w:val="22"/>
    </w:rPr>
  </w:style>
  <w:style w:type="paragraph" w:customStyle="1" w:styleId="2">
    <w:name w:val="标准文件_二级项2"/>
    <w:basedOn w:val="afff"/>
    <w:next w:val="afff"/>
    <w:link w:val="2a"/>
    <w:qFormat/>
    <w:pPr>
      <w:numPr>
        <w:ilvl w:val="1"/>
        <w:numId w:val="4"/>
      </w:numPr>
      <w:ind w:left="1271" w:firstLineChars="0" w:hanging="420"/>
    </w:pPr>
  </w:style>
  <w:style w:type="character" w:customStyle="1" w:styleId="2a">
    <w:name w:val="标准文件_二级项2 字符"/>
    <w:basedOn w:val="aff5"/>
    <w:link w:val="2"/>
    <w:qFormat/>
    <w:rPr>
      <w:rFonts w:ascii="宋体" w:eastAsia="宋体" w:hAnsi="Times New Roman"/>
      <w:noProof/>
      <w:sz w:val="21"/>
    </w:rPr>
  </w:style>
  <w:style w:type="paragraph" w:customStyle="1" w:styleId="a1">
    <w:name w:val="标准文件_三级项"/>
    <w:basedOn w:val="aff4"/>
    <w:next w:val="afff"/>
    <w:link w:val="affffff3"/>
    <w:qFormat/>
    <w:pPr>
      <w:numPr>
        <w:ilvl w:val="2"/>
        <w:numId w:val="5"/>
      </w:numPr>
      <w:tabs>
        <w:tab w:val="clear" w:pos="2103"/>
        <w:tab w:val="left" w:pos="1678"/>
      </w:tabs>
      <w:spacing w:line="300" w:lineRule="exact"/>
    </w:pPr>
    <w:rPr>
      <w:rFonts w:hAnsiTheme="minorHAnsi"/>
    </w:rPr>
  </w:style>
  <w:style w:type="character" w:customStyle="1" w:styleId="affffff3">
    <w:name w:val="标准文件_三级项 字符"/>
    <w:basedOn w:val="aff5"/>
    <w:link w:val="a1"/>
    <w:qFormat/>
    <w:rPr>
      <w:rFonts w:ascii="宋体" w:eastAsia="宋体"/>
      <w:kern w:val="2"/>
      <w:sz w:val="21"/>
      <w:szCs w:val="22"/>
    </w:rPr>
  </w:style>
  <w:style w:type="paragraph" w:customStyle="1" w:styleId="af1">
    <w:name w:val="标准文件_字母编号列项（一级）"/>
    <w:next w:val="afff"/>
    <w:link w:val="affffff4"/>
    <w:qFormat/>
    <w:rsid w:val="00F76225"/>
    <w:pPr>
      <w:numPr>
        <w:numId w:val="6"/>
      </w:numPr>
      <w:jc w:val="both"/>
    </w:pPr>
    <w:rPr>
      <w:rFonts w:ascii="宋体" w:eastAsia="宋体" w:hAnsi="Times New Roman"/>
      <w:sz w:val="21"/>
    </w:rPr>
  </w:style>
  <w:style w:type="character" w:customStyle="1" w:styleId="affffff4">
    <w:name w:val="标准文件_字母编号列项（一级） 字符"/>
    <w:basedOn w:val="aff5"/>
    <w:link w:val="af1"/>
    <w:qFormat/>
    <w:rPr>
      <w:rFonts w:ascii="宋体" w:eastAsia="宋体" w:hAnsi="Times New Roman"/>
      <w:sz w:val="21"/>
    </w:rPr>
  </w:style>
  <w:style w:type="paragraph" w:customStyle="1" w:styleId="af2">
    <w:name w:val="标准文件_数字编号列项（二级）"/>
    <w:next w:val="afff"/>
    <w:link w:val="affffff5"/>
    <w:qFormat/>
    <w:rsid w:val="00F76225"/>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5">
    <w:name w:val="标准文件_数字编号列项（二级） 字符"/>
    <w:basedOn w:val="aff5"/>
    <w:link w:val="af2"/>
    <w:qFormat/>
    <w:rPr>
      <w:rFonts w:ascii="宋体" w:eastAsia="宋体" w:hAnsi="Times New Roman" w:cs="Times New Roman"/>
      <w:sz w:val="21"/>
      <w:szCs w:val="22"/>
    </w:rPr>
  </w:style>
  <w:style w:type="paragraph" w:customStyle="1" w:styleId="ae">
    <w:name w:val="标准文件_引言一级条标题"/>
    <w:basedOn w:val="afff"/>
    <w:next w:val="afff"/>
    <w:link w:val="affffff6"/>
    <w:qFormat/>
    <w:pPr>
      <w:numPr>
        <w:ilvl w:val="1"/>
        <w:numId w:val="7"/>
      </w:numPr>
      <w:spacing w:beforeLines="50" w:afterLines="50"/>
    </w:pPr>
    <w:rPr>
      <w:rFonts w:ascii="黑体" w:eastAsia="黑体" w:hAnsi="黑体"/>
    </w:rPr>
  </w:style>
  <w:style w:type="character" w:customStyle="1" w:styleId="affffff6">
    <w:name w:val="标准文件_引言一级条标题 字符"/>
    <w:basedOn w:val="aff5"/>
    <w:link w:val="ae"/>
    <w:qFormat/>
    <w:rPr>
      <w:rFonts w:ascii="黑体" w:eastAsia="黑体" w:hAnsi="黑体"/>
      <w:noProof/>
      <w:sz w:val="21"/>
    </w:rPr>
  </w:style>
  <w:style w:type="paragraph" w:customStyle="1" w:styleId="af3">
    <w:name w:val="标准文件_引言二级条标题"/>
    <w:basedOn w:val="afff"/>
    <w:next w:val="afff"/>
    <w:link w:val="affffff7"/>
    <w:qFormat/>
    <w:pPr>
      <w:numPr>
        <w:ilvl w:val="2"/>
        <w:numId w:val="8"/>
      </w:numPr>
      <w:spacing w:beforeLines="50" w:afterLines="50"/>
    </w:pPr>
    <w:rPr>
      <w:rFonts w:ascii="黑体" w:eastAsia="黑体" w:hAnsi="黑体"/>
    </w:rPr>
  </w:style>
  <w:style w:type="character" w:customStyle="1" w:styleId="affffff7">
    <w:name w:val="标准文件_引言二级条标题 字符"/>
    <w:basedOn w:val="aff5"/>
    <w:link w:val="af3"/>
    <w:qFormat/>
    <w:rPr>
      <w:rFonts w:ascii="黑体" w:eastAsia="黑体" w:hAnsi="黑体"/>
      <w:noProof/>
      <w:sz w:val="21"/>
    </w:rPr>
  </w:style>
  <w:style w:type="paragraph" w:customStyle="1" w:styleId="aff2">
    <w:name w:val="标准文件_引言三级条标题"/>
    <w:basedOn w:val="afff"/>
    <w:next w:val="afff"/>
    <w:link w:val="affffff8"/>
    <w:qFormat/>
    <w:pPr>
      <w:numPr>
        <w:ilvl w:val="3"/>
        <w:numId w:val="9"/>
      </w:numPr>
      <w:spacing w:beforeLines="50" w:afterLines="50"/>
    </w:pPr>
    <w:rPr>
      <w:rFonts w:ascii="黑体" w:eastAsia="黑体" w:hAnsi="黑体"/>
    </w:rPr>
  </w:style>
  <w:style w:type="character" w:customStyle="1" w:styleId="affffff8">
    <w:name w:val="标准文件_引言三级条标题 字符"/>
    <w:basedOn w:val="aff5"/>
    <w:link w:val="aff2"/>
    <w:qFormat/>
    <w:rPr>
      <w:rFonts w:ascii="黑体" w:eastAsia="黑体" w:hAnsi="黑体"/>
      <w:noProof/>
      <w:sz w:val="21"/>
    </w:rPr>
  </w:style>
  <w:style w:type="paragraph" w:customStyle="1" w:styleId="af8">
    <w:name w:val="标准文件_引言四级条标题"/>
    <w:basedOn w:val="afff"/>
    <w:next w:val="afff"/>
    <w:link w:val="affffff9"/>
    <w:qFormat/>
    <w:pPr>
      <w:numPr>
        <w:ilvl w:val="4"/>
        <w:numId w:val="10"/>
      </w:numPr>
      <w:spacing w:beforeLines="50" w:afterLines="50"/>
    </w:pPr>
    <w:rPr>
      <w:rFonts w:ascii="黑体" w:eastAsia="黑体" w:hAnsi="黑体"/>
    </w:rPr>
  </w:style>
  <w:style w:type="character" w:customStyle="1" w:styleId="affffff9">
    <w:name w:val="标准文件_引言四级条标题 字符"/>
    <w:basedOn w:val="aff5"/>
    <w:link w:val="af8"/>
    <w:qFormat/>
    <w:rPr>
      <w:rFonts w:ascii="黑体" w:eastAsia="黑体" w:hAnsi="黑体"/>
      <w:noProof/>
      <w:sz w:val="21"/>
    </w:rPr>
  </w:style>
  <w:style w:type="paragraph" w:customStyle="1" w:styleId="a0">
    <w:name w:val="标准文件_引言五级条标题"/>
    <w:basedOn w:val="afff"/>
    <w:next w:val="afff"/>
    <w:link w:val="affffffa"/>
    <w:qFormat/>
    <w:pPr>
      <w:numPr>
        <w:ilvl w:val="5"/>
        <w:numId w:val="11"/>
      </w:numPr>
      <w:spacing w:beforeLines="50" w:afterLines="50"/>
    </w:pPr>
    <w:rPr>
      <w:rFonts w:ascii="黑体" w:eastAsia="黑体" w:hAnsi="黑体"/>
    </w:rPr>
  </w:style>
  <w:style w:type="character" w:customStyle="1" w:styleId="affffffa">
    <w:name w:val="标准文件_引言五级条标题 字符"/>
    <w:basedOn w:val="aff5"/>
    <w:link w:val="a0"/>
    <w:qFormat/>
    <w:rPr>
      <w:rFonts w:ascii="黑体" w:eastAsia="黑体" w:hAnsi="黑体"/>
      <w:noProof/>
      <w:sz w:val="21"/>
    </w:rPr>
  </w:style>
  <w:style w:type="paragraph" w:customStyle="1" w:styleId="affffffb">
    <w:name w:val="标准文件_引言一级无标题"/>
    <w:basedOn w:val="ae"/>
    <w:next w:val="afff"/>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一级无标题 字符"/>
    <w:basedOn w:val="aff5"/>
    <w:link w:val="affffffb"/>
    <w:qFormat/>
    <w:rsid w:val="001F1221"/>
    <w:rPr>
      <w:rFonts w:ascii="宋体" w:eastAsia="宋体" w:hAnsi="宋体"/>
      <w:noProof/>
      <w:sz w:val="21"/>
    </w:rPr>
  </w:style>
  <w:style w:type="paragraph" w:customStyle="1" w:styleId="affffffd">
    <w:name w:val="标准文件_引言二级无标题"/>
    <w:basedOn w:val="af3"/>
    <w:next w:val="afff"/>
    <w:link w:val="affffffe"/>
    <w:qFormat/>
    <w:rsid w:val="001F1221"/>
    <w:pPr>
      <w:spacing w:beforeLines="0" w:afterLines="0" w:line="276" w:lineRule="auto"/>
      <w:ind w:firstLineChars="0"/>
    </w:pPr>
    <w:rPr>
      <w:rFonts w:ascii="宋体" w:eastAsia="宋体" w:hAnsi="宋体"/>
    </w:rPr>
  </w:style>
  <w:style w:type="character" w:customStyle="1" w:styleId="affffffe">
    <w:name w:val="标准文件_引言二级无标题 字符"/>
    <w:basedOn w:val="aff5"/>
    <w:link w:val="affffffd"/>
    <w:qFormat/>
    <w:rsid w:val="001F1221"/>
    <w:rPr>
      <w:rFonts w:ascii="宋体" w:eastAsia="宋体" w:hAnsi="宋体"/>
      <w:noProof/>
      <w:sz w:val="21"/>
    </w:rPr>
  </w:style>
  <w:style w:type="paragraph" w:customStyle="1" w:styleId="afffffff">
    <w:name w:val="标准文件_引言三级无标题"/>
    <w:basedOn w:val="aff2"/>
    <w:next w:val="afff"/>
    <w:link w:val="afffffff0"/>
    <w:qFormat/>
    <w:rsid w:val="001F1221"/>
    <w:pPr>
      <w:spacing w:beforeLines="0" w:afterLines="0" w:line="276" w:lineRule="auto"/>
      <w:ind w:firstLineChars="0"/>
    </w:pPr>
    <w:rPr>
      <w:rFonts w:ascii="宋体" w:eastAsia="宋体" w:hAnsi="宋体"/>
    </w:rPr>
  </w:style>
  <w:style w:type="character" w:customStyle="1" w:styleId="afffffff0">
    <w:name w:val="标准文件_引言三级无标题 字符"/>
    <w:basedOn w:val="aff5"/>
    <w:link w:val="afffffff"/>
    <w:qFormat/>
    <w:rsid w:val="001F1221"/>
    <w:rPr>
      <w:rFonts w:ascii="宋体" w:eastAsia="宋体" w:hAnsi="宋体"/>
      <w:noProof/>
      <w:sz w:val="21"/>
    </w:rPr>
  </w:style>
  <w:style w:type="paragraph" w:customStyle="1" w:styleId="afffffff1">
    <w:name w:val="标准文件_引言四级无标题"/>
    <w:basedOn w:val="af8"/>
    <w:next w:val="afff"/>
    <w:link w:val="afffffff2"/>
    <w:qFormat/>
    <w:rsid w:val="001F1221"/>
    <w:pPr>
      <w:spacing w:beforeLines="0" w:afterLines="0" w:line="276" w:lineRule="auto"/>
      <w:ind w:firstLineChars="0"/>
    </w:pPr>
    <w:rPr>
      <w:rFonts w:ascii="宋体" w:eastAsia="宋体" w:hAnsi="宋体"/>
    </w:rPr>
  </w:style>
  <w:style w:type="character" w:customStyle="1" w:styleId="afffffff2">
    <w:name w:val="标准文件_引言四级无标题 字符"/>
    <w:basedOn w:val="aff5"/>
    <w:link w:val="afffffff1"/>
    <w:qFormat/>
    <w:rsid w:val="001F1221"/>
    <w:rPr>
      <w:rFonts w:ascii="宋体" w:eastAsia="宋体" w:hAnsi="宋体"/>
      <w:noProof/>
      <w:sz w:val="21"/>
    </w:rPr>
  </w:style>
  <w:style w:type="paragraph" w:customStyle="1" w:styleId="afffffff3">
    <w:name w:val="标准文件_引言五级无标题"/>
    <w:basedOn w:val="a0"/>
    <w:next w:val="afff"/>
    <w:link w:val="afffffff4"/>
    <w:qFormat/>
    <w:rsid w:val="001F1221"/>
    <w:pPr>
      <w:spacing w:beforeLines="0" w:afterLines="0" w:line="276" w:lineRule="auto"/>
      <w:ind w:firstLineChars="0"/>
    </w:pPr>
    <w:rPr>
      <w:rFonts w:ascii="宋体" w:eastAsia="宋体" w:hAnsi="宋体"/>
    </w:rPr>
  </w:style>
  <w:style w:type="character" w:customStyle="1" w:styleId="afffffff4">
    <w:name w:val="标准文件_引言五级无标题 字符"/>
    <w:basedOn w:val="aff5"/>
    <w:link w:val="afffffff3"/>
    <w:qFormat/>
    <w:rsid w:val="001F1221"/>
    <w:rPr>
      <w:rFonts w:ascii="宋体" w:eastAsia="宋体" w:hAnsi="宋体"/>
      <w:noProof/>
      <w:sz w:val="21"/>
    </w:rPr>
  </w:style>
  <w:style w:type="paragraph" w:customStyle="1" w:styleId="afb">
    <w:name w:val="标准文件_章标题"/>
    <w:next w:val="afff"/>
    <w:link w:val="afffffff5"/>
    <w:qFormat/>
    <w:rsid w:val="00F76225"/>
    <w:pPr>
      <w:numPr>
        <w:numId w:val="12"/>
      </w:numPr>
      <w:spacing w:beforeLines="100" w:before="100" w:afterLines="100" w:after="100"/>
      <w:jc w:val="both"/>
      <w:outlineLvl w:val="0"/>
    </w:pPr>
    <w:rPr>
      <w:rFonts w:ascii="黑体" w:eastAsia="黑体" w:hAnsi="Times New Roman"/>
      <w:sz w:val="21"/>
    </w:rPr>
  </w:style>
  <w:style w:type="character" w:customStyle="1" w:styleId="afffffff5">
    <w:name w:val="标准文件_章标题 字符"/>
    <w:basedOn w:val="aff5"/>
    <w:link w:val="afb"/>
    <w:qFormat/>
    <w:rPr>
      <w:rFonts w:ascii="黑体" w:eastAsia="黑体" w:hAnsi="Times New Roman"/>
      <w:sz w:val="21"/>
    </w:rPr>
  </w:style>
  <w:style w:type="paragraph" w:customStyle="1" w:styleId="afc">
    <w:name w:val="标准文件_一级条标题"/>
    <w:basedOn w:val="afb"/>
    <w:next w:val="afff"/>
    <w:link w:val="afffffff6"/>
    <w:qFormat/>
    <w:rsid w:val="00F76225"/>
    <w:pPr>
      <w:numPr>
        <w:ilvl w:val="1"/>
      </w:numPr>
      <w:spacing w:beforeLines="50" w:before="50" w:afterLines="50" w:after="50"/>
      <w:outlineLvl w:val="1"/>
    </w:pPr>
  </w:style>
  <w:style w:type="character" w:customStyle="1" w:styleId="afffffff6">
    <w:name w:val="标准文件_一级条标题 字符"/>
    <w:basedOn w:val="aff5"/>
    <w:link w:val="afc"/>
    <w:qFormat/>
    <w:rPr>
      <w:rFonts w:ascii="黑体" w:eastAsia="黑体" w:hAnsi="Times New Roman"/>
      <w:sz w:val="21"/>
    </w:rPr>
  </w:style>
  <w:style w:type="paragraph" w:customStyle="1" w:styleId="afd">
    <w:name w:val="标准文件_二级条标题"/>
    <w:next w:val="afff"/>
    <w:link w:val="afffffff7"/>
    <w:qFormat/>
    <w:rsid w:val="00F76225"/>
    <w:pPr>
      <w:numPr>
        <w:ilvl w:val="2"/>
        <w:numId w:val="12"/>
      </w:numPr>
      <w:spacing w:beforeLines="50" w:before="50" w:afterLines="50" w:after="50"/>
      <w:jc w:val="both"/>
      <w:outlineLvl w:val="2"/>
    </w:pPr>
    <w:rPr>
      <w:rFonts w:ascii="黑体" w:eastAsia="黑体" w:hAnsi="黑体"/>
      <w:sz w:val="21"/>
    </w:rPr>
  </w:style>
  <w:style w:type="character" w:customStyle="1" w:styleId="afffffff7">
    <w:name w:val="标准文件_二级条标题 字符"/>
    <w:basedOn w:val="aff5"/>
    <w:link w:val="afd"/>
    <w:qFormat/>
    <w:rPr>
      <w:rFonts w:ascii="黑体" w:eastAsia="黑体" w:hAnsi="黑体"/>
      <w:sz w:val="21"/>
    </w:rPr>
  </w:style>
  <w:style w:type="paragraph" w:customStyle="1" w:styleId="afe">
    <w:name w:val="标准文件_三级条标题"/>
    <w:basedOn w:val="afd"/>
    <w:next w:val="afff"/>
    <w:link w:val="afffffff8"/>
    <w:qFormat/>
    <w:rsid w:val="00F76225"/>
    <w:pPr>
      <w:numPr>
        <w:ilvl w:val="3"/>
      </w:numPr>
      <w:outlineLvl w:val="3"/>
    </w:pPr>
  </w:style>
  <w:style w:type="character" w:customStyle="1" w:styleId="afffffff8">
    <w:name w:val="标准文件_三级条标题 字符"/>
    <w:basedOn w:val="aff5"/>
    <w:link w:val="afe"/>
    <w:qFormat/>
    <w:rPr>
      <w:rFonts w:ascii="黑体" w:eastAsia="黑体" w:hAnsi="黑体"/>
      <w:sz w:val="21"/>
    </w:rPr>
  </w:style>
  <w:style w:type="paragraph" w:customStyle="1" w:styleId="aff">
    <w:name w:val="标准文件_四级条标题"/>
    <w:next w:val="afff"/>
    <w:link w:val="afffffff9"/>
    <w:qFormat/>
    <w:rsid w:val="00F76225"/>
    <w:pPr>
      <w:numPr>
        <w:ilvl w:val="4"/>
        <w:numId w:val="12"/>
      </w:numPr>
      <w:spacing w:beforeLines="50" w:before="50" w:afterLines="50" w:after="50"/>
      <w:jc w:val="both"/>
      <w:outlineLvl w:val="4"/>
    </w:pPr>
    <w:rPr>
      <w:rFonts w:ascii="黑体" w:eastAsia="黑体" w:hAnsi="黑体"/>
      <w:kern w:val="2"/>
      <w:sz w:val="21"/>
      <w:szCs w:val="22"/>
    </w:rPr>
  </w:style>
  <w:style w:type="character" w:customStyle="1" w:styleId="afffffff9">
    <w:name w:val="标准文件_四级条标题 字符"/>
    <w:basedOn w:val="aff5"/>
    <w:link w:val="aff"/>
    <w:qFormat/>
    <w:rPr>
      <w:rFonts w:ascii="黑体" w:eastAsia="黑体" w:hAnsi="黑体"/>
      <w:kern w:val="2"/>
      <w:sz w:val="21"/>
      <w:szCs w:val="22"/>
    </w:rPr>
  </w:style>
  <w:style w:type="paragraph" w:customStyle="1" w:styleId="aff0">
    <w:name w:val="标准文件_五级条标题"/>
    <w:next w:val="afff"/>
    <w:link w:val="afffffffa"/>
    <w:qFormat/>
    <w:rsid w:val="00F76225"/>
    <w:pPr>
      <w:numPr>
        <w:ilvl w:val="5"/>
        <w:numId w:val="12"/>
      </w:numPr>
      <w:spacing w:beforeLines="50" w:before="50" w:afterLines="50" w:after="50"/>
      <w:jc w:val="both"/>
      <w:outlineLvl w:val="4"/>
    </w:pPr>
    <w:rPr>
      <w:rFonts w:ascii="黑体" w:eastAsia="黑体" w:hAnsi="黑体"/>
      <w:kern w:val="2"/>
      <w:sz w:val="21"/>
      <w:szCs w:val="22"/>
    </w:rPr>
  </w:style>
  <w:style w:type="character" w:customStyle="1" w:styleId="afffffffa">
    <w:name w:val="标准文件_五级条标题 字符"/>
    <w:basedOn w:val="aff5"/>
    <w:link w:val="aff0"/>
    <w:qFormat/>
    <w:rPr>
      <w:rFonts w:ascii="黑体" w:eastAsia="黑体" w:hAnsi="黑体"/>
      <w:kern w:val="2"/>
      <w:sz w:val="21"/>
      <w:szCs w:val="22"/>
    </w:rPr>
  </w:style>
  <w:style w:type="paragraph" w:customStyle="1" w:styleId="afffffffb">
    <w:name w:val="标准文件_一级无标题"/>
    <w:basedOn w:val="afc"/>
    <w:link w:val="afffffffc"/>
    <w:qFormat/>
    <w:rsid w:val="001F1221"/>
    <w:pPr>
      <w:numPr>
        <w:ilvl w:val="0"/>
        <w:numId w:val="0"/>
      </w:numPr>
      <w:spacing w:beforeLines="0" w:before="0" w:afterLines="0" w:after="0"/>
      <w:outlineLvl w:val="9"/>
    </w:pPr>
    <w:rPr>
      <w:rFonts w:ascii="宋体" w:eastAsia="宋体" w:hAnsi="宋体"/>
      <w:kern w:val="2"/>
      <w:szCs w:val="22"/>
    </w:rPr>
  </w:style>
  <w:style w:type="character" w:customStyle="1" w:styleId="afffffffc">
    <w:name w:val="标准文件_一级无标题 字符"/>
    <w:basedOn w:val="aff5"/>
    <w:link w:val="afffffffb"/>
    <w:qFormat/>
    <w:rsid w:val="001F1221"/>
    <w:rPr>
      <w:rFonts w:ascii="宋体" w:eastAsia="宋体" w:hAnsi="宋体"/>
      <w:kern w:val="2"/>
      <w:sz w:val="21"/>
      <w:szCs w:val="22"/>
    </w:rPr>
  </w:style>
  <w:style w:type="paragraph" w:customStyle="1" w:styleId="afffffffd">
    <w:name w:val="标准文件_二级无标题"/>
    <w:basedOn w:val="afd"/>
    <w:link w:val="afffffffe"/>
    <w:qFormat/>
    <w:rsid w:val="001F1221"/>
    <w:pPr>
      <w:spacing w:beforeLines="0" w:before="0" w:afterLines="0" w:after="0"/>
      <w:outlineLvl w:val="9"/>
    </w:pPr>
    <w:rPr>
      <w:rFonts w:ascii="宋体" w:eastAsia="宋体" w:hAnsi="宋体"/>
      <w:kern w:val="2"/>
      <w:szCs w:val="22"/>
    </w:rPr>
  </w:style>
  <w:style w:type="character" w:customStyle="1" w:styleId="afffffffe">
    <w:name w:val="标准文件_二级无标题 字符"/>
    <w:basedOn w:val="aff5"/>
    <w:link w:val="afffffffd"/>
    <w:qFormat/>
    <w:rsid w:val="001F1221"/>
    <w:rPr>
      <w:rFonts w:ascii="宋体" w:eastAsia="宋体" w:hAnsi="宋体"/>
      <w:kern w:val="2"/>
      <w:sz w:val="21"/>
      <w:szCs w:val="22"/>
    </w:rPr>
  </w:style>
  <w:style w:type="paragraph" w:customStyle="1" w:styleId="affffffff">
    <w:name w:val="标准文件_三级无标题"/>
    <w:basedOn w:val="afe"/>
    <w:link w:val="affffffff0"/>
    <w:qFormat/>
    <w:rsid w:val="001F1221"/>
    <w:pPr>
      <w:spacing w:beforeLines="0" w:before="0" w:afterLines="0" w:after="0"/>
    </w:pPr>
    <w:rPr>
      <w:rFonts w:ascii="宋体" w:eastAsia="宋体" w:hAnsi="宋体"/>
    </w:rPr>
  </w:style>
  <w:style w:type="character" w:customStyle="1" w:styleId="affffffff0">
    <w:name w:val="标准文件_三级无标题 字符"/>
    <w:basedOn w:val="aff5"/>
    <w:link w:val="affffffff"/>
    <w:qFormat/>
    <w:rsid w:val="001F1221"/>
    <w:rPr>
      <w:rFonts w:ascii="宋体" w:eastAsia="宋体" w:hAnsi="宋体"/>
      <w:sz w:val="21"/>
    </w:rPr>
  </w:style>
  <w:style w:type="paragraph" w:customStyle="1" w:styleId="affffffff1">
    <w:name w:val="标准文件_四级无标题"/>
    <w:basedOn w:val="aff"/>
    <w:link w:val="affffffff2"/>
    <w:qFormat/>
    <w:rsid w:val="001F1221"/>
    <w:pPr>
      <w:spacing w:beforeLines="0" w:before="0" w:afterLines="0" w:after="0"/>
      <w:outlineLvl w:val="9"/>
    </w:pPr>
    <w:rPr>
      <w:rFonts w:ascii="宋体" w:eastAsia="宋体" w:hAnsi="宋体"/>
    </w:rPr>
  </w:style>
  <w:style w:type="character" w:customStyle="1" w:styleId="affffffff2">
    <w:name w:val="标准文件_四级无标题 字符"/>
    <w:basedOn w:val="aff5"/>
    <w:link w:val="affffffff1"/>
    <w:qFormat/>
    <w:rsid w:val="001F1221"/>
    <w:rPr>
      <w:rFonts w:ascii="宋体" w:eastAsia="宋体" w:hAnsi="宋体"/>
      <w:kern w:val="2"/>
      <w:sz w:val="21"/>
      <w:szCs w:val="22"/>
    </w:rPr>
  </w:style>
  <w:style w:type="paragraph" w:customStyle="1" w:styleId="affffffff3">
    <w:name w:val="标准文件_五级无标题"/>
    <w:basedOn w:val="aff0"/>
    <w:link w:val="affffffff4"/>
    <w:qFormat/>
    <w:rsid w:val="001F1221"/>
    <w:pPr>
      <w:spacing w:beforeLines="0" w:before="0" w:afterLines="0" w:after="0"/>
      <w:outlineLvl w:val="9"/>
    </w:pPr>
    <w:rPr>
      <w:rFonts w:ascii="宋体" w:eastAsia="宋体" w:hAnsi="宋体"/>
    </w:rPr>
  </w:style>
  <w:style w:type="character" w:customStyle="1" w:styleId="affffffff4">
    <w:name w:val="标准文件_五级无标题 字符"/>
    <w:basedOn w:val="aff5"/>
    <w:link w:val="affffffff3"/>
    <w:qFormat/>
    <w:rsid w:val="001F1221"/>
    <w:rPr>
      <w:rFonts w:ascii="宋体" w:eastAsia="宋体" w:hAnsi="宋体"/>
      <w:kern w:val="2"/>
      <w:sz w:val="21"/>
      <w:szCs w:val="22"/>
    </w:rPr>
  </w:style>
  <w:style w:type="paragraph" w:customStyle="1" w:styleId="affffffff5">
    <w:name w:val="标准文件_术语条一"/>
    <w:basedOn w:val="afffffffb"/>
    <w:next w:val="afff"/>
    <w:link w:val="affffffff6"/>
    <w:qFormat/>
    <w:pPr>
      <w:ind w:hangingChars="200" w:hanging="200"/>
    </w:pPr>
    <w:rPr>
      <w:rFonts w:ascii="黑体" w:eastAsia="黑体" w:hAnsi="黑体"/>
    </w:rPr>
  </w:style>
  <w:style w:type="character" w:customStyle="1" w:styleId="affffffff6">
    <w:name w:val="标准文件_术语条一 字符"/>
    <w:basedOn w:val="aff5"/>
    <w:link w:val="affffffff5"/>
    <w:qFormat/>
    <w:rPr>
      <w:rFonts w:ascii="黑体" w:eastAsia="黑体" w:hAnsi="黑体"/>
    </w:rPr>
  </w:style>
  <w:style w:type="paragraph" w:customStyle="1" w:styleId="affffffff7">
    <w:name w:val="标准文件_术语条二"/>
    <w:basedOn w:val="afffffffd"/>
    <w:next w:val="afff"/>
    <w:link w:val="affffffff8"/>
    <w:qFormat/>
    <w:pPr>
      <w:ind w:hangingChars="200" w:hanging="200"/>
    </w:pPr>
    <w:rPr>
      <w:rFonts w:ascii="黑体" w:eastAsia="黑体" w:hAnsi="黑体"/>
    </w:rPr>
  </w:style>
  <w:style w:type="character" w:customStyle="1" w:styleId="affffffff8">
    <w:name w:val="标准文件_术语条二 字符"/>
    <w:basedOn w:val="aff5"/>
    <w:link w:val="affffffff7"/>
    <w:qFormat/>
    <w:rPr>
      <w:rFonts w:ascii="黑体" w:eastAsia="黑体" w:hAnsi="黑体"/>
      <w:kern w:val="2"/>
      <w:sz w:val="21"/>
      <w:szCs w:val="22"/>
    </w:rPr>
  </w:style>
  <w:style w:type="paragraph" w:customStyle="1" w:styleId="affffffff9">
    <w:name w:val="标准文件_术语条三"/>
    <w:basedOn w:val="affffffff"/>
    <w:next w:val="afff"/>
    <w:link w:val="affffffffa"/>
    <w:qFormat/>
    <w:pPr>
      <w:ind w:hangingChars="200" w:hanging="200"/>
    </w:pPr>
    <w:rPr>
      <w:rFonts w:ascii="黑体" w:eastAsia="黑体" w:hAnsi="黑体"/>
    </w:rPr>
  </w:style>
  <w:style w:type="character" w:customStyle="1" w:styleId="affffffffa">
    <w:name w:val="标准文件_术语条三 字符"/>
    <w:basedOn w:val="aff5"/>
    <w:link w:val="affffffff9"/>
    <w:qFormat/>
    <w:rPr>
      <w:rFonts w:ascii="黑体" w:eastAsia="黑体" w:hAnsi="黑体"/>
      <w:sz w:val="21"/>
    </w:rPr>
  </w:style>
  <w:style w:type="paragraph" w:customStyle="1" w:styleId="affffffffb">
    <w:name w:val="标准文件_术语条四"/>
    <w:basedOn w:val="affffffff1"/>
    <w:next w:val="afff"/>
    <w:link w:val="affffffffc"/>
    <w:qFormat/>
    <w:pPr>
      <w:ind w:hangingChars="200" w:hanging="200"/>
    </w:pPr>
    <w:rPr>
      <w:rFonts w:ascii="黑体" w:eastAsia="黑体" w:hAnsi="黑体"/>
    </w:rPr>
  </w:style>
  <w:style w:type="character" w:customStyle="1" w:styleId="affffffffc">
    <w:name w:val="标准文件_术语条四 字符"/>
    <w:basedOn w:val="aff5"/>
    <w:link w:val="affffffffb"/>
    <w:qFormat/>
    <w:rPr>
      <w:rFonts w:ascii="黑体" w:eastAsia="黑体" w:hAnsi="黑体"/>
      <w:kern w:val="2"/>
      <w:sz w:val="21"/>
      <w:szCs w:val="22"/>
    </w:rPr>
  </w:style>
  <w:style w:type="paragraph" w:customStyle="1" w:styleId="affffffffd">
    <w:name w:val="标准文件_术语条五"/>
    <w:basedOn w:val="affffffff3"/>
    <w:next w:val="afff"/>
    <w:link w:val="affffffffe"/>
    <w:qFormat/>
    <w:pPr>
      <w:ind w:hangingChars="200" w:hanging="200"/>
    </w:pPr>
    <w:rPr>
      <w:rFonts w:ascii="黑体" w:eastAsia="黑体" w:hAnsi="黑体"/>
    </w:rPr>
  </w:style>
  <w:style w:type="character" w:customStyle="1" w:styleId="affffffffe">
    <w:name w:val="标准文件_术语条五 字符"/>
    <w:basedOn w:val="aff5"/>
    <w:link w:val="affffffffd"/>
    <w:qFormat/>
    <w:rPr>
      <w:rFonts w:ascii="黑体" w:eastAsia="黑体" w:hAnsi="黑体"/>
      <w:kern w:val="2"/>
      <w:sz w:val="21"/>
      <w:szCs w:val="22"/>
    </w:rPr>
  </w:style>
  <w:style w:type="paragraph" w:customStyle="1" w:styleId="a8">
    <w:name w:val="标准文件_附录标识"/>
    <w:basedOn w:val="aff4"/>
    <w:next w:val="afff"/>
    <w:link w:val="afffffffff"/>
    <w:qFormat/>
    <w:rsid w:val="006F7F13"/>
    <w:pPr>
      <w:widowControl/>
      <w:numPr>
        <w:numId w:val="1"/>
      </w:numPr>
      <w:spacing w:beforeLines="25" w:before="25" w:afterLines="50" w:after="50"/>
      <w:jc w:val="center"/>
      <w:outlineLvl w:val="0"/>
    </w:pPr>
    <w:rPr>
      <w:rFonts w:ascii="黑体" w:eastAsia="黑体" w:hAnsi="黑体"/>
      <w:kern w:val="0"/>
      <w:szCs w:val="20"/>
    </w:rPr>
  </w:style>
  <w:style w:type="character" w:customStyle="1" w:styleId="afffffffff">
    <w:name w:val="标准文件_附录标识 字符"/>
    <w:basedOn w:val="aff5"/>
    <w:link w:val="a8"/>
    <w:qFormat/>
    <w:rPr>
      <w:rFonts w:ascii="黑体" w:eastAsia="黑体" w:hAnsi="黑体"/>
      <w:sz w:val="21"/>
    </w:rPr>
  </w:style>
  <w:style w:type="character" w:customStyle="1" w:styleId="21">
    <w:name w:val="标题 2 字符"/>
    <w:basedOn w:val="aff5"/>
    <w:link w:val="20"/>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f5"/>
    <w:link w:val="3"/>
    <w:uiPriority w:val="9"/>
    <w:semiHidden/>
    <w:qFormat/>
    <w:rPr>
      <w:rFonts w:ascii="宋体" w:eastAsia="宋体" w:hAnsi="Times New Roman"/>
      <w:b/>
      <w:bCs/>
      <w:kern w:val="2"/>
      <w:sz w:val="32"/>
      <w:szCs w:val="32"/>
    </w:rPr>
  </w:style>
  <w:style w:type="character" w:customStyle="1" w:styleId="40">
    <w:name w:val="标题 4 字符"/>
    <w:basedOn w:val="aff5"/>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f5"/>
    <w:link w:val="5"/>
    <w:uiPriority w:val="9"/>
    <w:semiHidden/>
    <w:qFormat/>
    <w:rPr>
      <w:rFonts w:ascii="宋体" w:eastAsia="宋体" w:hAnsi="Times New Roman"/>
      <w:b/>
      <w:bCs/>
      <w:kern w:val="2"/>
      <w:sz w:val="28"/>
      <w:szCs w:val="28"/>
    </w:rPr>
  </w:style>
  <w:style w:type="character" w:customStyle="1" w:styleId="60">
    <w:name w:val="标题 6 字符"/>
    <w:basedOn w:val="aff5"/>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f5"/>
    <w:link w:val="7"/>
    <w:uiPriority w:val="9"/>
    <w:semiHidden/>
    <w:qFormat/>
    <w:rPr>
      <w:rFonts w:ascii="宋体" w:eastAsia="宋体" w:hAnsi="Times New Roman"/>
      <w:b/>
      <w:bCs/>
      <w:kern w:val="2"/>
      <w:sz w:val="24"/>
      <w:szCs w:val="24"/>
    </w:rPr>
  </w:style>
  <w:style w:type="character" w:customStyle="1" w:styleId="80">
    <w:name w:val="标题 8 字符"/>
    <w:basedOn w:val="aff5"/>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f5"/>
    <w:link w:val="9"/>
    <w:uiPriority w:val="9"/>
    <w:semiHidden/>
    <w:qFormat/>
    <w:rPr>
      <w:rFonts w:asciiTheme="majorHAnsi" w:eastAsiaTheme="majorEastAsia" w:hAnsiTheme="majorHAnsi" w:cstheme="majorBidi"/>
      <w:kern w:val="2"/>
      <w:sz w:val="21"/>
      <w:szCs w:val="21"/>
    </w:rPr>
  </w:style>
  <w:style w:type="paragraph" w:customStyle="1" w:styleId="a9">
    <w:name w:val="标准文件_附录一级条标题"/>
    <w:next w:val="afff"/>
    <w:link w:val="afffffffff0"/>
    <w:rsid w:val="006F7F13"/>
    <w:pPr>
      <w:numPr>
        <w:ilvl w:val="1"/>
        <w:numId w:val="1"/>
      </w:numPr>
      <w:spacing w:beforeLines="50" w:before="50" w:afterLines="50" w:after="50"/>
      <w:jc w:val="both"/>
      <w:outlineLvl w:val="2"/>
    </w:pPr>
    <w:rPr>
      <w:rFonts w:ascii="黑体" w:eastAsia="黑体" w:hAnsi="黑体"/>
      <w:sz w:val="21"/>
    </w:rPr>
  </w:style>
  <w:style w:type="character" w:customStyle="1" w:styleId="afffffffff0">
    <w:name w:val="标准文件_附录一级条标题 字符"/>
    <w:basedOn w:val="aff5"/>
    <w:link w:val="a9"/>
    <w:rPr>
      <w:rFonts w:ascii="黑体" w:eastAsia="黑体" w:hAnsi="黑体"/>
      <w:sz w:val="21"/>
    </w:rPr>
  </w:style>
  <w:style w:type="paragraph" w:customStyle="1" w:styleId="aa">
    <w:name w:val="标准文件_附录二级条标题"/>
    <w:next w:val="afff"/>
    <w:link w:val="afffffffff1"/>
    <w:rsid w:val="006F7F13"/>
    <w:pPr>
      <w:numPr>
        <w:ilvl w:val="2"/>
        <w:numId w:val="1"/>
      </w:numPr>
      <w:spacing w:beforeLines="50" w:before="50" w:afterLines="50" w:after="50"/>
      <w:jc w:val="both"/>
      <w:outlineLvl w:val="2"/>
    </w:pPr>
    <w:rPr>
      <w:rFonts w:ascii="黑体" w:eastAsia="黑体" w:hAnsi="黑体"/>
      <w:sz w:val="21"/>
    </w:rPr>
  </w:style>
  <w:style w:type="character" w:customStyle="1" w:styleId="afffffffff1">
    <w:name w:val="标准文件_附录二级条标题 字符"/>
    <w:basedOn w:val="aff5"/>
    <w:link w:val="aa"/>
    <w:qFormat/>
    <w:rPr>
      <w:rFonts w:ascii="黑体" w:eastAsia="黑体" w:hAnsi="黑体"/>
      <w:sz w:val="21"/>
    </w:rPr>
  </w:style>
  <w:style w:type="paragraph" w:customStyle="1" w:styleId="ab">
    <w:name w:val="标准文件_附录三级条标题"/>
    <w:next w:val="afff"/>
    <w:link w:val="afffffffff2"/>
    <w:rsid w:val="006F7F13"/>
    <w:pPr>
      <w:numPr>
        <w:ilvl w:val="3"/>
        <w:numId w:val="1"/>
      </w:numPr>
      <w:spacing w:beforeLines="50" w:before="50" w:afterLines="50" w:after="50"/>
      <w:jc w:val="both"/>
      <w:outlineLvl w:val="2"/>
    </w:pPr>
    <w:rPr>
      <w:rFonts w:ascii="黑体" w:eastAsia="黑体" w:hAnsi="黑体"/>
      <w:kern w:val="2"/>
      <w:sz w:val="21"/>
      <w:szCs w:val="22"/>
    </w:rPr>
  </w:style>
  <w:style w:type="character" w:customStyle="1" w:styleId="afffffffff2">
    <w:name w:val="标准文件_附录三级条标题 字符"/>
    <w:basedOn w:val="aff5"/>
    <w:link w:val="ab"/>
    <w:qFormat/>
    <w:rPr>
      <w:rFonts w:ascii="黑体" w:eastAsia="黑体" w:hAnsi="黑体"/>
      <w:kern w:val="2"/>
      <w:sz w:val="21"/>
      <w:szCs w:val="22"/>
    </w:rPr>
  </w:style>
  <w:style w:type="paragraph" w:customStyle="1" w:styleId="ac">
    <w:name w:val="标准文件_附录四级条标题"/>
    <w:next w:val="afff"/>
    <w:link w:val="afffffffff3"/>
    <w:qFormat/>
    <w:rsid w:val="006F7F13"/>
    <w:pPr>
      <w:numPr>
        <w:ilvl w:val="4"/>
        <w:numId w:val="1"/>
      </w:numPr>
      <w:spacing w:beforeLines="50" w:before="50" w:afterLines="50" w:after="50"/>
      <w:jc w:val="both"/>
      <w:outlineLvl w:val="2"/>
    </w:pPr>
    <w:rPr>
      <w:rFonts w:ascii="黑体" w:eastAsia="黑体" w:hAnsi="黑体"/>
      <w:kern w:val="2"/>
      <w:sz w:val="21"/>
      <w:szCs w:val="22"/>
    </w:rPr>
  </w:style>
  <w:style w:type="character" w:customStyle="1" w:styleId="afffffffff3">
    <w:name w:val="标准文件_附录四级条标题 字符"/>
    <w:basedOn w:val="aff5"/>
    <w:link w:val="ac"/>
    <w:rPr>
      <w:rFonts w:ascii="黑体" w:eastAsia="黑体" w:hAnsi="黑体"/>
      <w:kern w:val="2"/>
      <w:sz w:val="21"/>
      <w:szCs w:val="22"/>
    </w:rPr>
  </w:style>
  <w:style w:type="paragraph" w:customStyle="1" w:styleId="ad">
    <w:name w:val="标准文件_附录五级条标题"/>
    <w:next w:val="afff"/>
    <w:link w:val="afffffffff4"/>
    <w:qFormat/>
    <w:rsid w:val="006F7F13"/>
    <w:pPr>
      <w:numPr>
        <w:ilvl w:val="5"/>
        <w:numId w:val="1"/>
      </w:numPr>
      <w:spacing w:beforeLines="50" w:before="50" w:afterLines="50" w:after="50"/>
      <w:jc w:val="both"/>
      <w:outlineLvl w:val="2"/>
    </w:pPr>
    <w:rPr>
      <w:rFonts w:ascii="黑体" w:eastAsia="黑体" w:hAnsi="黑体"/>
      <w:kern w:val="2"/>
      <w:sz w:val="21"/>
      <w:szCs w:val="22"/>
    </w:rPr>
  </w:style>
  <w:style w:type="character" w:customStyle="1" w:styleId="afffffffff4">
    <w:name w:val="标准文件_附录五级条标题 字符"/>
    <w:basedOn w:val="aff5"/>
    <w:link w:val="ad"/>
    <w:rPr>
      <w:rFonts w:ascii="黑体" w:eastAsia="黑体" w:hAnsi="黑体"/>
      <w:kern w:val="2"/>
      <w:sz w:val="21"/>
      <w:szCs w:val="22"/>
    </w:rPr>
  </w:style>
  <w:style w:type="paragraph" w:customStyle="1" w:styleId="afffffffff5">
    <w:name w:val="标准文件_附录一级无标题"/>
    <w:basedOn w:val="a9"/>
    <w:link w:val="afffffffff6"/>
    <w:rsid w:val="001F1221"/>
    <w:pPr>
      <w:spacing w:beforeLines="0" w:before="0" w:afterLines="0" w:after="0" w:line="276" w:lineRule="auto"/>
    </w:pPr>
    <w:rPr>
      <w:rFonts w:ascii="宋体" w:eastAsia="宋体" w:hAnsi="宋体"/>
    </w:rPr>
  </w:style>
  <w:style w:type="character" w:customStyle="1" w:styleId="afffffffff6">
    <w:name w:val="标准文件_附录一级无标题 字符"/>
    <w:basedOn w:val="aff5"/>
    <w:link w:val="afffffffff5"/>
    <w:rsid w:val="001F1221"/>
    <w:rPr>
      <w:rFonts w:ascii="宋体" w:eastAsia="宋体" w:hAnsi="宋体"/>
      <w:sz w:val="21"/>
    </w:rPr>
  </w:style>
  <w:style w:type="paragraph" w:customStyle="1" w:styleId="afffffffff7">
    <w:name w:val="标准文件_附录二级无标题"/>
    <w:basedOn w:val="aa"/>
    <w:link w:val="afffffffff8"/>
    <w:qFormat/>
    <w:rsid w:val="001F1221"/>
    <w:pPr>
      <w:spacing w:beforeLines="0" w:before="0" w:afterLines="0" w:after="0" w:line="276" w:lineRule="auto"/>
    </w:pPr>
    <w:rPr>
      <w:rFonts w:ascii="宋体" w:eastAsia="宋体" w:hAnsi="宋体"/>
      <w:kern w:val="2"/>
      <w:szCs w:val="22"/>
    </w:rPr>
  </w:style>
  <w:style w:type="character" w:customStyle="1" w:styleId="afffffffff8">
    <w:name w:val="标准文件_附录二级无标题 字符"/>
    <w:basedOn w:val="aff5"/>
    <w:link w:val="afffffffff7"/>
    <w:rsid w:val="001F1221"/>
    <w:rPr>
      <w:rFonts w:ascii="宋体" w:eastAsia="宋体" w:hAnsi="宋体"/>
      <w:kern w:val="2"/>
      <w:sz w:val="21"/>
      <w:szCs w:val="22"/>
    </w:rPr>
  </w:style>
  <w:style w:type="paragraph" w:customStyle="1" w:styleId="afffffffff9">
    <w:name w:val="标准文件_附录三级无标题"/>
    <w:basedOn w:val="ab"/>
    <w:link w:val="afffffffffa"/>
    <w:rsid w:val="001F1221"/>
    <w:pPr>
      <w:spacing w:beforeLines="0" w:before="0" w:afterLines="0" w:after="0" w:line="276" w:lineRule="auto"/>
    </w:pPr>
    <w:rPr>
      <w:rFonts w:ascii="宋体" w:eastAsia="宋体" w:hAnsi="宋体"/>
    </w:rPr>
  </w:style>
  <w:style w:type="character" w:customStyle="1" w:styleId="afffffffffa">
    <w:name w:val="标准文件_附录三级无标题 字符"/>
    <w:basedOn w:val="aff5"/>
    <w:link w:val="afffffffff9"/>
    <w:rsid w:val="001F1221"/>
    <w:rPr>
      <w:rFonts w:ascii="宋体" w:eastAsia="宋体" w:hAnsi="宋体"/>
      <w:kern w:val="2"/>
      <w:sz w:val="21"/>
      <w:szCs w:val="22"/>
    </w:rPr>
  </w:style>
  <w:style w:type="paragraph" w:customStyle="1" w:styleId="afffffffffb">
    <w:name w:val="标准文件_附录四级无标题"/>
    <w:basedOn w:val="ac"/>
    <w:link w:val="afffffffffc"/>
    <w:qFormat/>
    <w:rsid w:val="001F1221"/>
    <w:pPr>
      <w:spacing w:beforeLines="0" w:before="0" w:afterLines="0" w:after="0" w:line="276" w:lineRule="auto"/>
    </w:pPr>
    <w:rPr>
      <w:rFonts w:ascii="宋体" w:eastAsia="宋体" w:hAnsi="宋体"/>
    </w:rPr>
  </w:style>
  <w:style w:type="character" w:customStyle="1" w:styleId="afffffffffc">
    <w:name w:val="标准文件_附录四级无标题 字符"/>
    <w:basedOn w:val="aff5"/>
    <w:link w:val="afffffffffb"/>
    <w:qFormat/>
    <w:rsid w:val="001F1221"/>
    <w:rPr>
      <w:rFonts w:ascii="宋体" w:eastAsia="宋体" w:hAnsi="宋体"/>
      <w:kern w:val="2"/>
      <w:sz w:val="21"/>
      <w:szCs w:val="22"/>
    </w:rPr>
  </w:style>
  <w:style w:type="paragraph" w:customStyle="1" w:styleId="afffffffffd">
    <w:name w:val="标准文件_附录五级无标题"/>
    <w:basedOn w:val="ad"/>
    <w:link w:val="afffffffffe"/>
    <w:qFormat/>
    <w:rsid w:val="001F1221"/>
    <w:pPr>
      <w:spacing w:beforeLines="0" w:before="0" w:afterLines="0" w:after="0" w:line="276" w:lineRule="auto"/>
    </w:pPr>
    <w:rPr>
      <w:rFonts w:ascii="宋体" w:eastAsia="宋体" w:hAnsi="宋体"/>
    </w:rPr>
  </w:style>
  <w:style w:type="character" w:customStyle="1" w:styleId="afffffffffe">
    <w:name w:val="标准文件_附录五级无标题 字符"/>
    <w:basedOn w:val="aff5"/>
    <w:link w:val="afffffffffd"/>
    <w:rsid w:val="001F1221"/>
    <w:rPr>
      <w:rFonts w:ascii="宋体" w:eastAsia="宋体" w:hAnsi="宋体"/>
      <w:kern w:val="2"/>
      <w:sz w:val="21"/>
      <w:szCs w:val="22"/>
    </w:rPr>
  </w:style>
  <w:style w:type="paragraph" w:customStyle="1" w:styleId="af">
    <w:name w:val="附录图标号"/>
    <w:basedOn w:val="afff"/>
    <w:next w:val="afff"/>
    <w:link w:val="affffffffff"/>
    <w:qFormat/>
    <w:pPr>
      <w:numPr>
        <w:numId w:val="20"/>
      </w:numPr>
      <w:spacing w:line="14" w:lineRule="exact"/>
      <w:ind w:firstLineChars="0"/>
      <w:jc w:val="center"/>
    </w:pPr>
    <w:rPr>
      <w:noProof w:val="0"/>
      <w:sz w:val="2"/>
    </w:rPr>
  </w:style>
  <w:style w:type="character" w:customStyle="1" w:styleId="affffffffff">
    <w:name w:val="附录图标号 字符"/>
    <w:basedOn w:val="aff5"/>
    <w:link w:val="af"/>
    <w:qFormat/>
    <w:rPr>
      <w:rFonts w:ascii="宋体" w:eastAsia="宋体" w:hAnsi="Times New Roman"/>
      <w:sz w:val="2"/>
    </w:rPr>
  </w:style>
  <w:style w:type="paragraph" w:customStyle="1" w:styleId="af0">
    <w:name w:val="附录图标题"/>
    <w:next w:val="afff"/>
    <w:link w:val="affffffffff0"/>
    <w:qFormat/>
    <w:pPr>
      <w:numPr>
        <w:ilvl w:val="1"/>
        <w:numId w:val="20"/>
      </w:numPr>
      <w:spacing w:beforeLines="50" w:before="1417" w:afterLines="50" w:after="1417"/>
      <w:jc w:val="center"/>
    </w:pPr>
    <w:rPr>
      <w:rFonts w:ascii="黑体" w:eastAsia="黑体" w:hAnsi="黑体"/>
      <w:sz w:val="21"/>
    </w:rPr>
  </w:style>
  <w:style w:type="character" w:customStyle="1" w:styleId="affffffffff0">
    <w:name w:val="附录图标题 字符"/>
    <w:basedOn w:val="aff5"/>
    <w:link w:val="af0"/>
    <w:rPr>
      <w:rFonts w:ascii="黑体" w:eastAsia="黑体" w:hAnsi="黑体"/>
      <w:sz w:val="21"/>
    </w:rPr>
  </w:style>
  <w:style w:type="paragraph" w:customStyle="1" w:styleId="af9">
    <w:name w:val="附录表标号"/>
    <w:basedOn w:val="afff"/>
    <w:next w:val="afff"/>
    <w:link w:val="affffffffff1"/>
    <w:qFormat/>
    <w:pPr>
      <w:numPr>
        <w:numId w:val="19"/>
      </w:numPr>
      <w:spacing w:line="14" w:lineRule="exact"/>
      <w:ind w:firstLineChars="0"/>
      <w:jc w:val="center"/>
    </w:pPr>
    <w:rPr>
      <w:noProof w:val="0"/>
      <w:sz w:val="2"/>
    </w:rPr>
  </w:style>
  <w:style w:type="character" w:customStyle="1" w:styleId="affffffffff1">
    <w:name w:val="附录表标号 字符"/>
    <w:basedOn w:val="aff5"/>
    <w:link w:val="af9"/>
    <w:rPr>
      <w:rFonts w:ascii="宋体" w:eastAsia="宋体" w:hAnsi="Times New Roman"/>
      <w:sz w:val="2"/>
    </w:rPr>
  </w:style>
  <w:style w:type="paragraph" w:customStyle="1" w:styleId="affffffffff2">
    <w:name w:val="附录表标题"/>
    <w:next w:val="afff"/>
    <w:link w:val="affffffffff3"/>
    <w:pPr>
      <w:spacing w:beforeLines="50" w:before="1417" w:afterLines="50" w:after="1417"/>
      <w:jc w:val="center"/>
    </w:pPr>
    <w:rPr>
      <w:rFonts w:ascii="黑体" w:eastAsia="黑体" w:hAnsi="黑体"/>
      <w:kern w:val="2"/>
      <w:sz w:val="21"/>
      <w:szCs w:val="22"/>
    </w:rPr>
  </w:style>
  <w:style w:type="character" w:customStyle="1" w:styleId="affffffffff3">
    <w:name w:val="附录表标题 字符"/>
    <w:basedOn w:val="aff5"/>
    <w:link w:val="affffffffff2"/>
    <w:rPr>
      <w:rFonts w:ascii="黑体" w:eastAsia="黑体" w:hAnsi="黑体"/>
    </w:rPr>
  </w:style>
  <w:style w:type="paragraph" w:customStyle="1" w:styleId="affffffffff4">
    <w:name w:val="标准文件_示例内容"/>
    <w:basedOn w:val="afff"/>
    <w:link w:val="affffffffff5"/>
    <w:qFormat/>
    <w:pPr>
      <w:ind w:firstLine="200"/>
    </w:pPr>
    <w:rPr>
      <w:rFonts w:hAnsi="宋体"/>
      <w:sz w:val="18"/>
    </w:rPr>
  </w:style>
  <w:style w:type="character" w:customStyle="1" w:styleId="affffffffff5">
    <w:name w:val="标准文件_示例内容 字符"/>
    <w:basedOn w:val="aff5"/>
    <w:link w:val="affffffffff4"/>
    <w:rPr>
      <w:rFonts w:ascii="宋体" w:eastAsia="宋体" w:hAnsi="宋体"/>
      <w:kern w:val="0"/>
      <w:sz w:val="18"/>
    </w:rPr>
  </w:style>
  <w:style w:type="paragraph" w:customStyle="1" w:styleId="affffffffff6">
    <w:name w:val="标准文件_示例"/>
    <w:next w:val="affffffffff4"/>
    <w:link w:val="affffffffff7"/>
    <w:pPr>
      <w:ind w:firstLine="363"/>
      <w:jc w:val="both"/>
    </w:pPr>
    <w:rPr>
      <w:rFonts w:ascii="宋体" w:eastAsia="宋体" w:hAnsi="宋体"/>
      <w:kern w:val="2"/>
      <w:sz w:val="18"/>
      <w:szCs w:val="22"/>
    </w:rPr>
  </w:style>
  <w:style w:type="character" w:customStyle="1" w:styleId="affffffffff7">
    <w:name w:val="标准文件_示例 字符"/>
    <w:basedOn w:val="aff5"/>
    <w:link w:val="affffffffff6"/>
    <w:qFormat/>
    <w:rPr>
      <w:rFonts w:ascii="宋体" w:eastAsia="宋体" w:hAnsi="宋体"/>
      <w:sz w:val="18"/>
    </w:rPr>
  </w:style>
  <w:style w:type="paragraph" w:customStyle="1" w:styleId="affffffffff8">
    <w:name w:val="标准文件_示例×"/>
    <w:basedOn w:val="aff4"/>
    <w:next w:val="affffffffff4"/>
    <w:link w:val="affffffffff9"/>
    <w:qFormat/>
    <w:pPr>
      <w:widowControl/>
      <w:ind w:firstLine="363"/>
    </w:pPr>
    <w:rPr>
      <w:rFonts w:hAnsi="宋体"/>
      <w:sz w:val="18"/>
    </w:rPr>
  </w:style>
  <w:style w:type="character" w:customStyle="1" w:styleId="affffffffff9">
    <w:name w:val="标准文件_示例× 字符"/>
    <w:basedOn w:val="aff5"/>
    <w:link w:val="affffffffff8"/>
    <w:rPr>
      <w:rFonts w:ascii="宋体" w:eastAsia="宋体" w:hAnsi="宋体"/>
      <w:sz w:val="18"/>
    </w:rPr>
  </w:style>
  <w:style w:type="paragraph" w:customStyle="1" w:styleId="aff3">
    <w:name w:val="标准文件_注"/>
    <w:next w:val="afff"/>
    <w:link w:val="affffffffffa"/>
    <w:pPr>
      <w:numPr>
        <w:numId w:val="17"/>
      </w:numPr>
      <w:autoSpaceDE w:val="0"/>
      <w:autoSpaceDN w:val="0"/>
      <w:ind w:left="737"/>
      <w:jc w:val="both"/>
    </w:pPr>
    <w:rPr>
      <w:rFonts w:ascii="宋体" w:eastAsia="宋体" w:hAnsi="宋体"/>
      <w:sz w:val="18"/>
    </w:rPr>
  </w:style>
  <w:style w:type="character" w:customStyle="1" w:styleId="affffffffffa">
    <w:name w:val="标准文件_注 字符"/>
    <w:basedOn w:val="aff5"/>
    <w:link w:val="aff3"/>
    <w:rPr>
      <w:rFonts w:ascii="宋体" w:eastAsia="宋体" w:hAnsi="宋体"/>
      <w:sz w:val="18"/>
    </w:rPr>
  </w:style>
  <w:style w:type="paragraph" w:customStyle="1" w:styleId="affffffffffb">
    <w:name w:val="标准文件_注×"/>
    <w:next w:val="afff"/>
    <w:link w:val="affffffffffc"/>
    <w:qFormat/>
    <w:pPr>
      <w:ind w:left="811" w:hanging="448"/>
      <w:jc w:val="both"/>
    </w:pPr>
    <w:rPr>
      <w:rFonts w:ascii="宋体" w:eastAsia="宋体" w:hAnsi="宋体"/>
      <w:kern w:val="2"/>
      <w:sz w:val="18"/>
      <w:szCs w:val="22"/>
    </w:rPr>
  </w:style>
  <w:style w:type="character" w:customStyle="1" w:styleId="affffffffffc">
    <w:name w:val="标准文件_注× 字符"/>
    <w:basedOn w:val="aff5"/>
    <w:link w:val="affffffffffb"/>
    <w:rPr>
      <w:rFonts w:ascii="宋体" w:eastAsia="宋体" w:hAnsi="宋体"/>
      <w:sz w:val="18"/>
    </w:rPr>
  </w:style>
  <w:style w:type="character" w:customStyle="1" w:styleId="affd">
    <w:name w:val="脚注文本 字符"/>
    <w:basedOn w:val="aff5"/>
    <w:link w:val="affc"/>
    <w:uiPriority w:val="99"/>
    <w:semiHidden/>
    <w:qFormat/>
    <w:rPr>
      <w:rFonts w:ascii="宋体" w:eastAsia="宋体" w:hAnsi="宋体"/>
      <w:sz w:val="15"/>
      <w:szCs w:val="18"/>
    </w:rPr>
  </w:style>
  <w:style w:type="paragraph" w:customStyle="1" w:styleId="affffffffffd">
    <w:name w:val="标准文件_图表脚注"/>
    <w:basedOn w:val="aff4"/>
    <w:next w:val="afff"/>
    <w:link w:val="affffffffffe"/>
    <w:pPr>
      <w:adjustRightInd w:val="0"/>
      <w:ind w:left="539" w:hanging="119"/>
      <w:jc w:val="left"/>
    </w:pPr>
    <w:rPr>
      <w:rFonts w:hAnsi="宋体"/>
      <w:sz w:val="18"/>
    </w:rPr>
  </w:style>
  <w:style w:type="character" w:customStyle="1" w:styleId="affffffffffe">
    <w:name w:val="标准文件_图表脚注 字符"/>
    <w:basedOn w:val="aff5"/>
    <w:link w:val="affffffffffd"/>
    <w:rPr>
      <w:rFonts w:ascii="宋体" w:eastAsia="宋体" w:hAnsi="宋体"/>
      <w:sz w:val="18"/>
    </w:rPr>
  </w:style>
  <w:style w:type="paragraph" w:customStyle="1" w:styleId="afffffffffff">
    <w:name w:val="标准文件_标准正文"/>
    <w:basedOn w:val="aff4"/>
    <w:next w:val="afff"/>
    <w:link w:val="afffffffffff0"/>
    <w:qFormat/>
    <w:pPr>
      <w:ind w:firstLineChars="200" w:firstLine="200"/>
    </w:pPr>
  </w:style>
  <w:style w:type="character" w:customStyle="1" w:styleId="afffffffffff0">
    <w:name w:val="标准文件_标准正文 字符"/>
    <w:basedOn w:val="aff5"/>
    <w:link w:val="afffffffffff"/>
    <w:rPr>
      <w:rFonts w:ascii="宋体" w:eastAsia="宋体" w:hAnsi="Times New Roman"/>
    </w:rPr>
  </w:style>
  <w:style w:type="paragraph" w:customStyle="1" w:styleId="afffffffffff1">
    <w:name w:val="标准文件_正文公式"/>
    <w:basedOn w:val="aff4"/>
    <w:next w:val="afffffffffff"/>
    <w:link w:val="afffffffffff2"/>
    <w:pPr>
      <w:tabs>
        <w:tab w:val="center" w:pos="4677"/>
        <w:tab w:val="right" w:leader="middleDot" w:pos="9354"/>
      </w:tabs>
    </w:pPr>
    <w:rPr>
      <w:kern w:val="0"/>
      <w:sz w:val="20"/>
      <w:szCs w:val="20"/>
    </w:rPr>
  </w:style>
  <w:style w:type="character" w:customStyle="1" w:styleId="afffffffffff2">
    <w:name w:val="标准文件_正文公式 字符"/>
    <w:basedOn w:val="aff5"/>
    <w:link w:val="afffffffffff1"/>
    <w:rPr>
      <w:rFonts w:ascii="宋体" w:eastAsia="宋体" w:hAnsi="Times New Roman"/>
    </w:rPr>
  </w:style>
  <w:style w:type="paragraph" w:customStyle="1" w:styleId="afffffffffff3">
    <w:name w:val="标准文件_表格"/>
    <w:basedOn w:val="afff"/>
    <w:link w:val="afffffffffff4"/>
    <w:pPr>
      <w:ind w:firstLine="0"/>
      <w:jc w:val="center"/>
    </w:pPr>
    <w:rPr>
      <w:sz w:val="18"/>
    </w:rPr>
  </w:style>
  <w:style w:type="character" w:customStyle="1" w:styleId="afffffffffff4">
    <w:name w:val="标准文件_表格 字符"/>
    <w:basedOn w:val="aff5"/>
    <w:link w:val="afffffffffff3"/>
    <w:rPr>
      <w:rFonts w:ascii="宋体" w:eastAsia="宋体" w:hAnsi="Times New Roman"/>
      <w:kern w:val="0"/>
      <w:sz w:val="18"/>
    </w:rPr>
  </w:style>
  <w:style w:type="paragraph" w:customStyle="1" w:styleId="afffffffffff5">
    <w:name w:val="终结线"/>
    <w:basedOn w:val="aff4"/>
    <w:link w:val="afffffffffff6"/>
    <w:qFormat/>
    <w:pPr>
      <w:framePr w:hSpace="181" w:vSpace="181" w:wrap="around" w:vAnchor="text" w:hAnchor="margin" w:xAlign="center" w:y="284"/>
    </w:pPr>
    <w:rPr>
      <w:rFonts w:ascii="Times New Roman" w:cs="Times New Roman"/>
      <w:b/>
      <w:sz w:val="34"/>
    </w:rPr>
  </w:style>
  <w:style w:type="character" w:customStyle="1" w:styleId="afffffffffff6">
    <w:name w:val="终结线 字符"/>
    <w:basedOn w:val="aff5"/>
    <w:link w:val="afffffffffff5"/>
    <w:qFormat/>
    <w:rPr>
      <w:rFonts w:ascii="Times New Roman" w:eastAsia="宋体" w:hAnsi="Times New Roman" w:cs="Times New Roman"/>
      <w:b/>
      <w:sz w:val="34"/>
    </w:rPr>
  </w:style>
  <w:style w:type="paragraph" w:customStyle="1" w:styleId="af7">
    <w:name w:val="标准文件_正文表标题"/>
    <w:next w:val="afff"/>
    <w:link w:val="afffffffffff7"/>
    <w:rsid w:val="009756D4"/>
    <w:pPr>
      <w:numPr>
        <w:numId w:val="16"/>
      </w:numPr>
      <w:spacing w:beforeLines="50" w:before="50" w:afterLines="50" w:after="50"/>
      <w:jc w:val="center"/>
    </w:pPr>
    <w:rPr>
      <w:rFonts w:ascii="黑体" w:eastAsia="黑体" w:hAnsi="黑体"/>
      <w:sz w:val="21"/>
    </w:rPr>
  </w:style>
  <w:style w:type="character" w:customStyle="1" w:styleId="afffffffffff7">
    <w:name w:val="标准文件_正文表标题 字符"/>
    <w:basedOn w:val="aff5"/>
    <w:link w:val="af7"/>
    <w:rPr>
      <w:rFonts w:ascii="黑体" w:eastAsia="黑体" w:hAnsi="黑体"/>
      <w:sz w:val="21"/>
    </w:rPr>
  </w:style>
  <w:style w:type="paragraph" w:customStyle="1" w:styleId="afffffffffff8">
    <w:name w:val="标准文件_正文图标题"/>
    <w:next w:val="afff"/>
    <w:link w:val="afffffffffff9"/>
    <w:pPr>
      <w:spacing w:beforeLines="50" w:before="50" w:afterLines="50" w:after="50"/>
      <w:jc w:val="center"/>
    </w:pPr>
    <w:rPr>
      <w:rFonts w:ascii="黑体" w:eastAsia="黑体" w:hAnsi="黑体"/>
      <w:kern w:val="2"/>
      <w:sz w:val="21"/>
      <w:szCs w:val="22"/>
    </w:rPr>
  </w:style>
  <w:style w:type="character" w:customStyle="1" w:styleId="afffffffffff9">
    <w:name w:val="标准文件_正文图标题 字符"/>
    <w:basedOn w:val="aff5"/>
    <w:link w:val="afffffffffff8"/>
    <w:rPr>
      <w:rFonts w:ascii="黑体" w:eastAsia="黑体" w:hAnsi="黑体"/>
    </w:rPr>
  </w:style>
  <w:style w:type="paragraph" w:customStyle="1" w:styleId="11">
    <w:name w:val="目录 11"/>
    <w:basedOn w:val="aff4"/>
    <w:link w:val="1"/>
    <w:pPr>
      <w:spacing w:line="400" w:lineRule="exact"/>
    </w:pPr>
    <w:rPr>
      <w:rFonts w:hAnsi="宋体"/>
    </w:rPr>
  </w:style>
  <w:style w:type="character" w:customStyle="1" w:styleId="1">
    <w:name w:val="目录 1 字符"/>
    <w:basedOn w:val="aff5"/>
    <w:link w:val="11"/>
    <w:rPr>
      <w:rFonts w:ascii="宋体" w:eastAsia="宋体" w:hAnsi="宋体"/>
    </w:rPr>
  </w:style>
  <w:style w:type="paragraph" w:customStyle="1" w:styleId="210">
    <w:name w:val="目录 21"/>
    <w:basedOn w:val="aff4"/>
    <w:link w:val="2b"/>
    <w:pPr>
      <w:spacing w:line="300" w:lineRule="exact"/>
    </w:pPr>
    <w:rPr>
      <w:rFonts w:hAnsi="宋体"/>
    </w:rPr>
  </w:style>
  <w:style w:type="character" w:customStyle="1" w:styleId="2b">
    <w:name w:val="目录 2 字符"/>
    <w:basedOn w:val="aff5"/>
    <w:link w:val="210"/>
    <w:rPr>
      <w:rFonts w:ascii="宋体" w:eastAsia="宋体" w:hAnsi="宋体"/>
    </w:rPr>
  </w:style>
  <w:style w:type="paragraph" w:customStyle="1" w:styleId="310">
    <w:name w:val="目录 31"/>
    <w:basedOn w:val="aff4"/>
    <w:link w:val="35"/>
    <w:pPr>
      <w:spacing w:line="300" w:lineRule="exact"/>
    </w:pPr>
    <w:rPr>
      <w:rFonts w:hAnsi="宋体"/>
    </w:rPr>
  </w:style>
  <w:style w:type="character" w:customStyle="1" w:styleId="35">
    <w:name w:val="目录 3 字符"/>
    <w:basedOn w:val="aff5"/>
    <w:link w:val="310"/>
    <w:qFormat/>
    <w:rPr>
      <w:rFonts w:ascii="宋体" w:eastAsia="宋体" w:hAnsi="宋体"/>
    </w:rPr>
  </w:style>
  <w:style w:type="paragraph" w:customStyle="1" w:styleId="41">
    <w:name w:val="目录 41"/>
    <w:basedOn w:val="aff4"/>
    <w:link w:val="42"/>
    <w:pPr>
      <w:spacing w:line="300" w:lineRule="exact"/>
    </w:pPr>
    <w:rPr>
      <w:rFonts w:hAnsi="宋体"/>
    </w:rPr>
  </w:style>
  <w:style w:type="character" w:customStyle="1" w:styleId="42">
    <w:name w:val="目录 4 字符"/>
    <w:basedOn w:val="aff5"/>
    <w:link w:val="41"/>
    <w:qFormat/>
    <w:rPr>
      <w:rFonts w:ascii="宋体" w:eastAsia="宋体" w:hAnsi="宋体"/>
    </w:rPr>
  </w:style>
  <w:style w:type="paragraph" w:customStyle="1" w:styleId="51">
    <w:name w:val="目录 51"/>
    <w:basedOn w:val="aff4"/>
    <w:link w:val="52"/>
    <w:qFormat/>
    <w:pPr>
      <w:spacing w:line="300" w:lineRule="exact"/>
    </w:pPr>
    <w:rPr>
      <w:rFonts w:hAnsi="宋体"/>
    </w:rPr>
  </w:style>
  <w:style w:type="character" w:customStyle="1" w:styleId="52">
    <w:name w:val="目录 5 字符"/>
    <w:basedOn w:val="aff5"/>
    <w:link w:val="51"/>
    <w:qFormat/>
    <w:rPr>
      <w:rFonts w:ascii="宋体" w:eastAsia="宋体" w:hAnsi="宋体"/>
    </w:rPr>
  </w:style>
  <w:style w:type="paragraph" w:customStyle="1" w:styleId="61">
    <w:name w:val="目录 61"/>
    <w:basedOn w:val="aff4"/>
    <w:link w:val="62"/>
    <w:qFormat/>
    <w:pPr>
      <w:spacing w:line="300" w:lineRule="exact"/>
    </w:pPr>
    <w:rPr>
      <w:rFonts w:hAnsi="宋体"/>
    </w:rPr>
  </w:style>
  <w:style w:type="character" w:customStyle="1" w:styleId="62">
    <w:name w:val="目录 6 字符"/>
    <w:basedOn w:val="aff5"/>
    <w:link w:val="61"/>
    <w:qFormat/>
    <w:rPr>
      <w:rFonts w:ascii="宋体" w:eastAsia="宋体" w:hAnsi="宋体"/>
    </w:rPr>
  </w:style>
  <w:style w:type="paragraph" w:customStyle="1" w:styleId="afffffffffffa">
    <w:name w:val="标准文件_索引标题"/>
    <w:basedOn w:val="afffb"/>
    <w:next w:val="afff"/>
    <w:link w:val="afffffffffffb"/>
    <w:rPr>
      <w:rFonts w:hAnsi="黑体"/>
    </w:rPr>
  </w:style>
  <w:style w:type="character" w:customStyle="1" w:styleId="afffffffffffb">
    <w:name w:val="标准文件_索引标题 字符"/>
    <w:basedOn w:val="aff5"/>
    <w:link w:val="afffffffffffa"/>
    <w:qFormat/>
    <w:rPr>
      <w:rFonts w:ascii="黑体" w:eastAsia="黑体" w:hAnsi="黑体"/>
      <w:kern w:val="0"/>
    </w:rPr>
  </w:style>
  <w:style w:type="paragraph" w:customStyle="1" w:styleId="afffffffffffc">
    <w:name w:val="标准文件_索引项"/>
    <w:basedOn w:val="afff"/>
    <w:next w:val="afff"/>
    <w:link w:val="afffffffffffd"/>
    <w:pPr>
      <w:tabs>
        <w:tab w:val="right" w:leader="dot" w:pos="9354"/>
      </w:tabs>
      <w:autoSpaceDE w:val="0"/>
      <w:autoSpaceDN w:val="0"/>
      <w:ind w:hangingChars="37" w:hanging="210"/>
      <w:jc w:val="left"/>
    </w:pPr>
  </w:style>
  <w:style w:type="character" w:customStyle="1" w:styleId="afffffffffffd">
    <w:name w:val="标准文件_索引项 字符"/>
    <w:basedOn w:val="aff5"/>
    <w:link w:val="afffffffffffc"/>
    <w:rPr>
      <w:rFonts w:ascii="宋体" w:eastAsia="宋体" w:hAnsi="Times New Roman"/>
    </w:rPr>
  </w:style>
  <w:style w:type="paragraph" w:customStyle="1" w:styleId="afffffffffffe">
    <w:name w:val="标准文件_索引字母"/>
    <w:next w:val="afff"/>
    <w:link w:val="affffffffffff"/>
    <w:pPr>
      <w:jc w:val="center"/>
    </w:pPr>
    <w:rPr>
      <w:rFonts w:ascii="宋体" w:eastAsia="宋体" w:hAnsi="宋体"/>
      <w:b/>
      <w:kern w:val="2"/>
      <w:sz w:val="21"/>
      <w:szCs w:val="22"/>
    </w:rPr>
  </w:style>
  <w:style w:type="character" w:customStyle="1" w:styleId="affffffffffff">
    <w:name w:val="标准文件_索引字母 字符"/>
    <w:basedOn w:val="aff5"/>
    <w:link w:val="afffffffffffe"/>
    <w:qFormat/>
    <w:rPr>
      <w:rFonts w:ascii="宋体" w:eastAsia="宋体" w:hAnsi="宋体"/>
      <w:b/>
    </w:rPr>
  </w:style>
  <w:style w:type="paragraph" w:customStyle="1" w:styleId="affffffffffff0">
    <w:name w:val="标准文件_提示"/>
    <w:basedOn w:val="aff4"/>
    <w:link w:val="affffffffffff1"/>
    <w:qFormat/>
    <w:pPr>
      <w:ind w:firstLineChars="200" w:firstLine="198"/>
    </w:pPr>
    <w:rPr>
      <w:rFonts w:ascii="黑体" w:eastAsia="黑体" w:hAnsi="黑体"/>
    </w:rPr>
  </w:style>
  <w:style w:type="character" w:customStyle="1" w:styleId="affffffffffff1">
    <w:name w:val="标准文件_提示 字符"/>
    <w:basedOn w:val="aff5"/>
    <w:link w:val="affffffffffff0"/>
    <w:rPr>
      <w:rFonts w:ascii="黑体" w:eastAsia="黑体" w:hAnsi="黑体"/>
    </w:rPr>
  </w:style>
  <w:style w:type="character" w:customStyle="1" w:styleId="affb">
    <w:name w:val="页眉 字符"/>
    <w:basedOn w:val="aff5"/>
    <w:link w:val="affa"/>
    <w:uiPriority w:val="99"/>
    <w:rPr>
      <w:rFonts w:ascii="宋体" w:eastAsia="宋体" w:hAnsi="Times New Roman"/>
      <w:sz w:val="18"/>
      <w:szCs w:val="18"/>
    </w:rPr>
  </w:style>
  <w:style w:type="character" w:customStyle="1" w:styleId="aff9">
    <w:name w:val="页脚 字符"/>
    <w:basedOn w:val="aff5"/>
    <w:link w:val="aff8"/>
    <w:uiPriority w:val="99"/>
    <w:rPr>
      <w:rFonts w:ascii="宋体" w:eastAsia="宋体" w:hAnsi="Times New Roman"/>
      <w:sz w:val="18"/>
      <w:szCs w:val="18"/>
    </w:rPr>
  </w:style>
  <w:style w:type="paragraph" w:styleId="affffffffffff2">
    <w:name w:val="List Paragraph"/>
    <w:basedOn w:val="aff4"/>
    <w:uiPriority w:val="34"/>
    <w:qFormat/>
    <w:pPr>
      <w:ind w:firstLineChars="200" w:firstLine="420"/>
    </w:pPr>
  </w:style>
  <w:style w:type="paragraph" w:customStyle="1" w:styleId="a">
    <w:name w:val="标准文件_参考文献编号"/>
    <w:basedOn w:val="afff"/>
    <w:qFormat/>
    <w:pPr>
      <w:numPr>
        <w:numId w:val="13"/>
      </w:numPr>
    </w:pPr>
  </w:style>
  <w:style w:type="character" w:styleId="affffffffffff3">
    <w:name w:val="Placeholder Text"/>
    <w:basedOn w:val="aff5"/>
    <w:uiPriority w:val="99"/>
    <w:semiHidden/>
    <w:rsid w:val="009756D4"/>
    <w:rPr>
      <w:color w:val="808080"/>
    </w:rPr>
  </w:style>
  <w:style w:type="paragraph" w:customStyle="1" w:styleId="affffffffffff4">
    <w:name w:val="段"/>
    <w:link w:val="Char"/>
    <w:uiPriority w:val="99"/>
    <w:rsid w:val="009756D4"/>
    <w:pPr>
      <w:tabs>
        <w:tab w:val="center" w:pos="4201"/>
        <w:tab w:val="right" w:leader="dot" w:pos="9298"/>
      </w:tabs>
      <w:autoSpaceDE w:val="0"/>
      <w:autoSpaceDN w:val="0"/>
      <w:ind w:firstLineChars="200" w:firstLine="420"/>
      <w:jc w:val="both"/>
    </w:pPr>
    <w:rPr>
      <w:rFonts w:ascii="宋体" w:eastAsia="宋体" w:hAnsi="Times New Roman" w:cs="宋体"/>
      <w:noProof/>
      <w:sz w:val="21"/>
      <w:szCs w:val="21"/>
    </w:rPr>
  </w:style>
  <w:style w:type="character" w:customStyle="1" w:styleId="Char">
    <w:name w:val="段 Char"/>
    <w:link w:val="affffffffffff4"/>
    <w:uiPriority w:val="99"/>
    <w:locked/>
    <w:rsid w:val="009756D4"/>
    <w:rPr>
      <w:rFonts w:ascii="宋体" w:eastAsia="宋体" w:hAnsi="Times New Roman" w:cs="宋体"/>
      <w:noProof/>
      <w:sz w:val="21"/>
      <w:szCs w:val="21"/>
    </w:rPr>
  </w:style>
  <w:style w:type="paragraph" w:customStyle="1" w:styleId="a3">
    <w:name w:val="一级条标题"/>
    <w:next w:val="affffffffffff4"/>
    <w:uiPriority w:val="99"/>
    <w:rsid w:val="009756D4"/>
    <w:pPr>
      <w:numPr>
        <w:ilvl w:val="1"/>
        <w:numId w:val="15"/>
      </w:numPr>
      <w:spacing w:beforeLines="50" w:afterLines="50"/>
      <w:outlineLvl w:val="2"/>
    </w:pPr>
    <w:rPr>
      <w:rFonts w:ascii="黑体" w:eastAsia="黑体" w:hAnsi="Times New Roman" w:cs="黑体"/>
      <w:sz w:val="21"/>
      <w:szCs w:val="21"/>
    </w:rPr>
  </w:style>
  <w:style w:type="paragraph" w:customStyle="1" w:styleId="a2">
    <w:name w:val="章标题"/>
    <w:next w:val="affffffffffff4"/>
    <w:uiPriority w:val="99"/>
    <w:rsid w:val="009756D4"/>
    <w:pPr>
      <w:numPr>
        <w:numId w:val="15"/>
      </w:numPr>
      <w:spacing w:beforeLines="100" w:afterLines="100"/>
      <w:jc w:val="both"/>
      <w:outlineLvl w:val="1"/>
    </w:pPr>
    <w:rPr>
      <w:rFonts w:ascii="黑体" w:eastAsia="黑体" w:hAnsi="Times New Roman" w:cs="黑体"/>
      <w:sz w:val="21"/>
      <w:szCs w:val="21"/>
    </w:rPr>
  </w:style>
  <w:style w:type="paragraph" w:customStyle="1" w:styleId="a4">
    <w:name w:val="二级条标题"/>
    <w:basedOn w:val="a3"/>
    <w:next w:val="affffffffffff4"/>
    <w:uiPriority w:val="99"/>
    <w:rsid w:val="009756D4"/>
    <w:pPr>
      <w:numPr>
        <w:ilvl w:val="2"/>
      </w:numPr>
      <w:spacing w:before="50" w:after="50"/>
      <w:outlineLvl w:val="3"/>
    </w:pPr>
  </w:style>
  <w:style w:type="paragraph" w:customStyle="1" w:styleId="a5">
    <w:name w:val="三级条标题"/>
    <w:basedOn w:val="a4"/>
    <w:next w:val="affffffffffff4"/>
    <w:uiPriority w:val="99"/>
    <w:rsid w:val="009756D4"/>
    <w:pPr>
      <w:numPr>
        <w:ilvl w:val="3"/>
      </w:numPr>
      <w:outlineLvl w:val="4"/>
    </w:pPr>
  </w:style>
  <w:style w:type="paragraph" w:customStyle="1" w:styleId="af5">
    <w:name w:val="数字编号列项（二级）"/>
    <w:uiPriority w:val="99"/>
    <w:rsid w:val="009756D4"/>
    <w:pPr>
      <w:numPr>
        <w:ilvl w:val="1"/>
        <w:numId w:val="14"/>
      </w:numPr>
      <w:jc w:val="both"/>
    </w:pPr>
    <w:rPr>
      <w:rFonts w:ascii="宋体" w:eastAsia="宋体" w:hAnsi="Times New Roman" w:cs="宋体"/>
      <w:sz w:val="21"/>
      <w:szCs w:val="21"/>
    </w:rPr>
  </w:style>
  <w:style w:type="paragraph" w:customStyle="1" w:styleId="a6">
    <w:name w:val="四级条标题"/>
    <w:basedOn w:val="a5"/>
    <w:next w:val="affffffffffff4"/>
    <w:uiPriority w:val="99"/>
    <w:rsid w:val="009756D4"/>
    <w:pPr>
      <w:numPr>
        <w:ilvl w:val="4"/>
      </w:numPr>
      <w:outlineLvl w:val="5"/>
    </w:pPr>
  </w:style>
  <w:style w:type="paragraph" w:customStyle="1" w:styleId="a7">
    <w:name w:val="五级条标题"/>
    <w:basedOn w:val="a6"/>
    <w:next w:val="affffffffffff4"/>
    <w:uiPriority w:val="99"/>
    <w:rsid w:val="009756D4"/>
    <w:pPr>
      <w:numPr>
        <w:ilvl w:val="5"/>
      </w:numPr>
      <w:outlineLvl w:val="6"/>
    </w:pPr>
  </w:style>
  <w:style w:type="paragraph" w:customStyle="1" w:styleId="af4">
    <w:name w:val="字母编号列项（一级）"/>
    <w:uiPriority w:val="99"/>
    <w:rsid w:val="009756D4"/>
    <w:pPr>
      <w:numPr>
        <w:numId w:val="14"/>
      </w:numPr>
      <w:jc w:val="both"/>
    </w:pPr>
    <w:rPr>
      <w:rFonts w:ascii="宋体" w:eastAsia="宋体" w:hAnsi="Times New Roman" w:cs="宋体"/>
      <w:sz w:val="21"/>
      <w:szCs w:val="21"/>
    </w:rPr>
  </w:style>
  <w:style w:type="paragraph" w:customStyle="1" w:styleId="af6">
    <w:name w:val="编号列项（三级）"/>
    <w:uiPriority w:val="99"/>
    <w:rsid w:val="009756D4"/>
    <w:pPr>
      <w:numPr>
        <w:ilvl w:val="2"/>
        <w:numId w:val="14"/>
      </w:numPr>
    </w:pPr>
    <w:rPr>
      <w:rFonts w:ascii="宋体" w:eastAsia="宋体" w:hAnsi="Times New Roman" w:cs="宋体"/>
      <w:sz w:val="21"/>
      <w:szCs w:val="21"/>
    </w:rPr>
  </w:style>
  <w:style w:type="paragraph" w:customStyle="1" w:styleId="affffffffffff5">
    <w:name w:val="二级无"/>
    <w:basedOn w:val="a4"/>
    <w:uiPriority w:val="99"/>
    <w:rsid w:val="009756D4"/>
    <w:pPr>
      <w:spacing w:beforeLines="0" w:afterLines="0"/>
    </w:pPr>
    <w:rPr>
      <w:rFonts w:ascii="宋体" w:eastAsia="宋体" w:cs="宋体"/>
    </w:rPr>
  </w:style>
  <w:style w:type="paragraph" w:customStyle="1" w:styleId="Normal4">
    <w:name w:val="Normal_4"/>
    <w:uiPriority w:val="99"/>
    <w:rsid w:val="009756D4"/>
    <w:pPr>
      <w:spacing w:before="120" w:after="240"/>
      <w:jc w:val="both"/>
    </w:pPr>
    <w:rPr>
      <w:rFonts w:ascii="Calibri" w:eastAsia="宋体"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03B24FF3-6C31-473B-978D-B8DA6629C25B}"/>
      </w:docPartPr>
      <w:docPartBody>
        <w:p w:rsidR="001A59FE" w:rsidRDefault="00CD1BB8">
          <w:r w:rsidRPr="00415732">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07B5C32-A7A9-4441-B5DC-11961623C532}"/>
      </w:docPartPr>
      <w:docPartBody>
        <w:p w:rsidR="001A59FE" w:rsidRDefault="00CD1BB8">
          <w:r w:rsidRPr="00415732">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B8"/>
    <w:rsid w:val="001A59FE"/>
    <w:rsid w:val="001D4F5F"/>
    <w:rsid w:val="002A2C48"/>
    <w:rsid w:val="002B3F79"/>
    <w:rsid w:val="002C0B15"/>
    <w:rsid w:val="00320DE7"/>
    <w:rsid w:val="00355E10"/>
    <w:rsid w:val="00582A0A"/>
    <w:rsid w:val="008D0BC6"/>
    <w:rsid w:val="00A66BBE"/>
    <w:rsid w:val="00AA0E48"/>
    <w:rsid w:val="00B7675E"/>
    <w:rsid w:val="00CD1BB8"/>
    <w:rsid w:val="00D500BC"/>
    <w:rsid w:val="00DD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F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382</TotalTime>
  <Pages>11</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xueqin lin</cp:lastModifiedBy>
  <cp:revision>97</cp:revision>
  <dcterms:created xsi:type="dcterms:W3CDTF">2023-02-14T02:15:00Z</dcterms:created>
  <dcterms:modified xsi:type="dcterms:W3CDTF">2023-06-29T03:13:00Z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