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EB7" w:rsidRDefault="00454EB7" w:rsidP="00D3774E">
      <w:pPr>
        <w:pStyle w:val="afff"/>
        <w:ind w:firstLineChars="94" w:firstLine="197"/>
      </w:pPr>
    </w:p>
    <w:p w:rsidR="00454EB7" w:rsidRPr="00D3774E" w:rsidRDefault="00D3774E" w:rsidP="00D3774E">
      <w:pPr>
        <w:pStyle w:val="24"/>
        <w:framePr w:w="8050" w:h="1175" w:hRule="exact" w:wrap="around" w:y="1995"/>
        <w:rPr>
          <w:rFonts w:eastAsiaTheme="minorEastAsia"/>
        </w:rPr>
      </w:pPr>
      <w:r>
        <w:rPr>
          <w:rFonts w:eastAsiaTheme="minorEastAsia" w:hint="eastAsia"/>
        </w:rPr>
        <w:t>团体标准</w:t>
      </w:r>
    </w:p>
    <w:p w:rsidR="009756D4" w:rsidRDefault="009756D4" w:rsidP="00D3774E">
      <w:pPr>
        <w:pStyle w:val="24"/>
        <w:framePr w:w="8050" w:h="1175" w:hRule="exact" w:wrap="around" w:y="1995"/>
      </w:pPr>
      <w:r>
        <w:rPr>
          <w:rFonts w:hint="eastAsia"/>
        </w:rPr>
        <w:t>团体标准</w:t>
      </w:r>
    </w:p>
    <w:p w:rsidR="009756D4" w:rsidRDefault="009756D4" w:rsidP="009756D4">
      <w:pPr>
        <w:pStyle w:val="26"/>
        <w:framePr w:wrap="around"/>
      </w:pPr>
      <w:r>
        <w:fldChar w:fldCharType="begin">
          <w:ffData>
            <w:name w:val="StandNo"/>
            <w:enabled/>
            <w:calcOnExit w:val="0"/>
            <w:textInput>
              <w:default w:val="T/FSS XXX-2023"/>
            </w:textInput>
          </w:ffData>
        </w:fldChar>
      </w:r>
      <w:bookmarkStart w:id="0" w:name="StandNo"/>
      <w:r>
        <w:instrText xml:space="preserve"> FORMTEXT </w:instrText>
      </w:r>
      <w:r>
        <w:fldChar w:fldCharType="separate"/>
      </w:r>
      <w:r>
        <w:t>T/FSS XXX-2023</w:t>
      </w:r>
      <w:r>
        <w:fldChar w:fldCharType="end"/>
      </w:r>
      <w:bookmarkEnd w:id="0"/>
    </w:p>
    <w:p w:rsidR="009756D4" w:rsidRDefault="009756D4" w:rsidP="009756D4">
      <w:pPr>
        <w:pStyle w:val="affff7"/>
        <w:framePr w:wrap="around"/>
      </w:pPr>
      <w:r>
        <w:fldChar w:fldCharType="begin">
          <w:ffData>
            <w:name w:val="ReplaceT"/>
            <w:enabled/>
            <w:calcOnExit w:val="0"/>
            <w:textInput/>
          </w:ffData>
        </w:fldChar>
      </w:r>
      <w:bookmarkStart w:id="1" w:name="Replace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bl>
      <w:tblPr>
        <w:tblW w:w="9739" w:type="dxa"/>
        <w:tblBorders>
          <w:top w:val="single" w:sz="8" w:space="0" w:color="auto"/>
        </w:tblBorders>
        <w:tblLayout w:type="fixed"/>
        <w:tblCellMar>
          <w:left w:w="0" w:type="dxa"/>
          <w:right w:w="0" w:type="dxa"/>
        </w:tblCellMar>
        <w:tblLook w:val="0000" w:firstRow="0" w:lastRow="0" w:firstColumn="0" w:lastColumn="0" w:noHBand="0" w:noVBand="0"/>
      </w:tblPr>
      <w:tblGrid>
        <w:gridCol w:w="9739"/>
      </w:tblGrid>
      <w:tr w:rsidR="009756D4" w:rsidTr="009004C7">
        <w:tc>
          <w:tcPr>
            <w:tcW w:w="9739" w:type="dxa"/>
            <w:shd w:val="clear" w:color="auto" w:fill="auto"/>
          </w:tcPr>
          <w:p w:rsidR="009756D4" w:rsidRPr="009756D4" w:rsidRDefault="009756D4" w:rsidP="009756D4">
            <w:pPr>
              <w:pStyle w:val="afffd"/>
              <w:framePr w:wrap="around"/>
              <w:rPr>
                <w:sz w:val="10"/>
              </w:rPr>
            </w:pPr>
          </w:p>
        </w:tc>
      </w:tr>
    </w:tbl>
    <w:p w:rsidR="009756D4" w:rsidRDefault="009004C7" w:rsidP="009756D4">
      <w:pPr>
        <w:pStyle w:val="affff9"/>
        <w:framePr w:wrap="around"/>
      </w:pPr>
      <w:r w:rsidRPr="009004C7">
        <w:rPr>
          <w:rFonts w:hint="eastAsia"/>
        </w:rPr>
        <w:t>佛山标准</w:t>
      </w:r>
      <w:r>
        <w:rPr>
          <w:rFonts w:hint="eastAsia"/>
        </w:rPr>
        <w:t xml:space="preserve"> </w:t>
      </w:r>
      <w:bookmarkStart w:id="2" w:name="_GoBack"/>
      <w:r w:rsidR="00202F7D">
        <w:rPr>
          <w:rFonts w:hint="eastAsia"/>
        </w:rPr>
        <w:t>卫生巾（护垫）</w:t>
      </w:r>
      <w:bookmarkEnd w:id="2"/>
    </w:p>
    <w:p w:rsidR="009004C7" w:rsidRDefault="009004C7" w:rsidP="009756D4">
      <w:pPr>
        <w:pStyle w:val="afffff"/>
        <w:framePr w:wrap="around"/>
        <w:spacing w:after="0"/>
        <w:rPr>
          <w:rFonts w:ascii="Times New Roman" w:hAnsi="Times New Roman"/>
          <w:sz w:val="28"/>
        </w:rPr>
      </w:pPr>
      <w:r w:rsidRPr="009004C7">
        <w:rPr>
          <w:rFonts w:ascii="Times New Roman" w:hAnsi="Times New Roman"/>
          <w:sz w:val="28"/>
        </w:rPr>
        <w:t xml:space="preserve">Foshan standard  </w:t>
      </w:r>
      <w:r>
        <w:rPr>
          <w:rFonts w:ascii="Times New Roman" w:hAnsi="Times New Roman"/>
          <w:sz w:val="28"/>
        </w:rPr>
        <w:t>S</w:t>
      </w:r>
      <w:r>
        <w:rPr>
          <w:rFonts w:ascii="Times New Roman" w:hAnsi="Times New Roman" w:hint="eastAsia"/>
          <w:sz w:val="28"/>
        </w:rPr>
        <w:t>ani</w:t>
      </w:r>
      <w:r>
        <w:rPr>
          <w:rFonts w:ascii="Times New Roman" w:hAnsi="Times New Roman"/>
          <w:sz w:val="28"/>
        </w:rPr>
        <w:t>tary absorbent pads</w:t>
      </w:r>
      <w:r w:rsidR="00202F7D">
        <w:rPr>
          <w:rFonts w:ascii="Times New Roman" w:hAnsi="Times New Roman" w:hint="eastAsia"/>
          <w:sz w:val="28"/>
        </w:rPr>
        <w:t>（</w:t>
      </w:r>
      <w:r w:rsidR="00202F7D">
        <w:rPr>
          <w:rFonts w:ascii="Times New Roman" w:hAnsi="Times New Roman"/>
          <w:sz w:val="28"/>
        </w:rPr>
        <w:t>panty liner</w:t>
      </w:r>
      <w:r w:rsidR="00202F7D">
        <w:rPr>
          <w:rFonts w:ascii="Times New Roman" w:hAnsi="Times New Roman" w:hint="eastAsia"/>
          <w:sz w:val="28"/>
        </w:rPr>
        <w:t>）</w:t>
      </w:r>
    </w:p>
    <w:p w:rsidR="009756D4" w:rsidRDefault="00AB036B" w:rsidP="009756D4">
      <w:pPr>
        <w:pStyle w:val="afffff"/>
        <w:framePr w:wrap="around"/>
        <w:spacing w:after="0"/>
      </w:pPr>
      <w:r>
        <w:rPr>
          <w:rFonts w:hint="eastAsia"/>
        </w:rPr>
        <w:t>（征求意见稿）</w:t>
      </w:r>
    </w:p>
    <w:p w:rsidR="009756D4" w:rsidRDefault="009756D4" w:rsidP="009004C7">
      <w:pPr>
        <w:pStyle w:val="afffff1"/>
        <w:framePr w:wrap="around"/>
        <w:spacing w:before="100"/>
      </w:pPr>
    </w:p>
    <w:tbl>
      <w:tblPr>
        <w:tblW w:w="9739" w:type="dxa"/>
        <w:tblBorders>
          <w:bottom w:val="single" w:sz="8" w:space="0" w:color="auto"/>
        </w:tblBorders>
        <w:tblLayout w:type="fixed"/>
        <w:tblCellMar>
          <w:left w:w="0" w:type="dxa"/>
          <w:right w:w="0" w:type="dxa"/>
        </w:tblCellMar>
        <w:tblLook w:val="0000" w:firstRow="0" w:lastRow="0" w:firstColumn="0" w:lastColumn="0" w:noHBand="0" w:noVBand="0"/>
      </w:tblPr>
      <w:tblGrid>
        <w:gridCol w:w="4869"/>
        <w:gridCol w:w="4870"/>
      </w:tblGrid>
      <w:tr w:rsidR="009756D4" w:rsidTr="009004C7">
        <w:trPr>
          <w:trHeight w:hRule="exact" w:val="363"/>
        </w:trPr>
        <w:tc>
          <w:tcPr>
            <w:tcW w:w="4869" w:type="dxa"/>
            <w:shd w:val="clear" w:color="auto" w:fill="auto"/>
            <w:tcMar>
              <w:left w:w="57" w:type="dxa"/>
              <w:bottom w:w="28" w:type="dxa"/>
            </w:tcMar>
          </w:tcPr>
          <w:p w:rsidR="009756D4" w:rsidRDefault="009004C7" w:rsidP="009756D4">
            <w:pPr>
              <w:pStyle w:val="affff5"/>
              <w:framePr w:wrap="around"/>
            </w:pPr>
            <w:r>
              <w:t>2023</w:t>
            </w:r>
            <w:r w:rsidR="009756D4">
              <w:t xml:space="preserve"> - </w:t>
            </w:r>
            <w:r w:rsidR="009756D4">
              <w:fldChar w:fldCharType="begin">
                <w:ffData>
                  <w:name w:val="FM"/>
                  <w:enabled/>
                  <w:calcOnExit w:val="0"/>
                  <w:textInput>
                    <w:default w:val="XX"/>
                    <w:maxLength w:val="2"/>
                  </w:textInput>
                </w:ffData>
              </w:fldChar>
            </w:r>
            <w:bookmarkStart w:id="3" w:name="FM"/>
            <w:r w:rsidR="009756D4">
              <w:instrText xml:space="preserve"> FORMTEXT </w:instrText>
            </w:r>
            <w:r w:rsidR="009756D4">
              <w:fldChar w:fldCharType="separate"/>
            </w:r>
            <w:r w:rsidR="009756D4">
              <w:rPr>
                <w:noProof/>
              </w:rPr>
              <w:t>XX</w:t>
            </w:r>
            <w:r w:rsidR="009756D4">
              <w:fldChar w:fldCharType="end"/>
            </w:r>
            <w:bookmarkEnd w:id="3"/>
            <w:r w:rsidR="009756D4">
              <w:t xml:space="preserve"> - </w:t>
            </w:r>
            <w:r w:rsidR="009756D4">
              <w:fldChar w:fldCharType="begin">
                <w:ffData>
                  <w:name w:val="FD"/>
                  <w:enabled/>
                  <w:calcOnExit w:val="0"/>
                  <w:textInput>
                    <w:default w:val="XX"/>
                    <w:maxLength w:val="2"/>
                  </w:textInput>
                </w:ffData>
              </w:fldChar>
            </w:r>
            <w:bookmarkStart w:id="4" w:name="FD"/>
            <w:r w:rsidR="009756D4">
              <w:instrText xml:space="preserve"> FORMTEXT </w:instrText>
            </w:r>
            <w:r w:rsidR="009756D4">
              <w:fldChar w:fldCharType="separate"/>
            </w:r>
            <w:r w:rsidR="009756D4">
              <w:rPr>
                <w:noProof/>
              </w:rPr>
              <w:t>XX</w:t>
            </w:r>
            <w:r w:rsidR="009756D4">
              <w:fldChar w:fldCharType="end"/>
            </w:r>
            <w:bookmarkEnd w:id="4"/>
            <w:r w:rsidR="009756D4">
              <w:rPr>
                <w:rFonts w:hint="eastAsia"/>
              </w:rPr>
              <w:t xml:space="preserve"> 发布</w:t>
            </w:r>
          </w:p>
        </w:tc>
        <w:tc>
          <w:tcPr>
            <w:tcW w:w="4870" w:type="dxa"/>
            <w:shd w:val="clear" w:color="auto" w:fill="auto"/>
            <w:tcMar>
              <w:right w:w="57" w:type="dxa"/>
            </w:tcMar>
          </w:tcPr>
          <w:p w:rsidR="009756D4" w:rsidRDefault="009004C7" w:rsidP="009756D4">
            <w:pPr>
              <w:pStyle w:val="affff5"/>
              <w:framePr w:wrap="around"/>
              <w:jc w:val="right"/>
            </w:pPr>
            <w:r>
              <w:t>2023</w:t>
            </w:r>
            <w:r w:rsidR="009756D4">
              <w:t xml:space="preserve"> - </w:t>
            </w:r>
            <w:r w:rsidR="009756D4">
              <w:fldChar w:fldCharType="begin">
                <w:ffData>
                  <w:name w:val="SM"/>
                  <w:enabled/>
                  <w:calcOnExit w:val="0"/>
                  <w:textInput>
                    <w:default w:val="XX"/>
                    <w:maxLength w:val="2"/>
                  </w:textInput>
                </w:ffData>
              </w:fldChar>
            </w:r>
            <w:bookmarkStart w:id="5" w:name="SM"/>
            <w:r w:rsidR="009756D4">
              <w:instrText xml:space="preserve"> FORMTEXT </w:instrText>
            </w:r>
            <w:r w:rsidR="009756D4">
              <w:fldChar w:fldCharType="separate"/>
            </w:r>
            <w:r w:rsidR="009756D4">
              <w:rPr>
                <w:noProof/>
              </w:rPr>
              <w:t>XX</w:t>
            </w:r>
            <w:r w:rsidR="009756D4">
              <w:fldChar w:fldCharType="end"/>
            </w:r>
            <w:bookmarkEnd w:id="5"/>
            <w:r w:rsidR="009756D4">
              <w:t xml:space="preserve"> - </w:t>
            </w:r>
            <w:r w:rsidR="009756D4">
              <w:fldChar w:fldCharType="begin">
                <w:ffData>
                  <w:name w:val="SD"/>
                  <w:enabled/>
                  <w:calcOnExit w:val="0"/>
                  <w:textInput>
                    <w:default w:val="XX"/>
                    <w:maxLength w:val="2"/>
                  </w:textInput>
                </w:ffData>
              </w:fldChar>
            </w:r>
            <w:bookmarkStart w:id="6" w:name="SD"/>
            <w:r w:rsidR="009756D4">
              <w:instrText xml:space="preserve"> FORMTEXT </w:instrText>
            </w:r>
            <w:r w:rsidR="009756D4">
              <w:fldChar w:fldCharType="separate"/>
            </w:r>
            <w:r w:rsidR="009756D4">
              <w:rPr>
                <w:noProof/>
              </w:rPr>
              <w:t>XX</w:t>
            </w:r>
            <w:r w:rsidR="009756D4">
              <w:fldChar w:fldCharType="end"/>
            </w:r>
            <w:bookmarkEnd w:id="6"/>
            <w:r w:rsidR="009756D4">
              <w:rPr>
                <w:rFonts w:hint="eastAsia"/>
              </w:rPr>
              <w:t xml:space="preserve"> 实施</w:t>
            </w:r>
          </w:p>
        </w:tc>
      </w:tr>
    </w:tbl>
    <w:p w:rsidR="009756D4" w:rsidRPr="009756D4" w:rsidRDefault="009004C7" w:rsidP="009756D4">
      <w:pPr>
        <w:pStyle w:val="28"/>
        <w:framePr w:wrap="around"/>
      </w:pPr>
      <w:r w:rsidRPr="009004C7">
        <w:rPr>
          <w:rFonts w:hint="eastAsia"/>
        </w:rPr>
        <w:t>佛山市佛山标准和卓越绩效管理促进会</w:t>
      </w:r>
      <w:r w:rsidR="009756D4">
        <w:t>  </w:t>
      </w:r>
      <w:r w:rsidR="009756D4">
        <w:rPr>
          <w:spacing w:val="85"/>
        </w:rPr>
        <w:t>发</w:t>
      </w:r>
      <w:r w:rsidR="009756D4">
        <w:t>布</w:t>
      </w:r>
    </w:p>
    <w:tbl>
      <w:tblPr>
        <w:tblW w:w="0" w:type="auto"/>
        <w:tblLayout w:type="fixed"/>
        <w:tblCellMar>
          <w:left w:w="0" w:type="dxa"/>
          <w:right w:w="0" w:type="dxa"/>
        </w:tblCellMar>
        <w:tblLook w:val="0000" w:firstRow="0" w:lastRow="0" w:firstColumn="0" w:lastColumn="0" w:noHBand="0" w:noVBand="0"/>
      </w:tblPr>
      <w:tblGrid>
        <w:gridCol w:w="463"/>
        <w:gridCol w:w="8892"/>
      </w:tblGrid>
      <w:tr w:rsidR="009756D4" w:rsidTr="009756D4">
        <w:tc>
          <w:tcPr>
            <w:tcW w:w="463" w:type="dxa"/>
            <w:shd w:val="clear" w:color="auto" w:fill="auto"/>
          </w:tcPr>
          <w:p w:rsidR="009756D4" w:rsidRDefault="009756D4" w:rsidP="009756D4">
            <w:pPr>
              <w:pStyle w:val="afffffb"/>
              <w:framePr w:wrap="around"/>
            </w:pPr>
            <w:r>
              <w:t>ICS</w:t>
            </w:r>
          </w:p>
        </w:tc>
        <w:tc>
          <w:tcPr>
            <w:tcW w:w="8892" w:type="dxa"/>
            <w:shd w:val="clear" w:color="auto" w:fill="auto"/>
          </w:tcPr>
          <w:p w:rsidR="009756D4" w:rsidRDefault="009756D4" w:rsidP="009756D4">
            <w:pPr>
              <w:pStyle w:val="afffffb"/>
              <w:framePr w:wrap="around"/>
            </w:pPr>
            <w:r>
              <w:t>85.080</w:t>
            </w:r>
          </w:p>
        </w:tc>
      </w:tr>
      <w:tr w:rsidR="009756D4" w:rsidTr="009756D4">
        <w:tc>
          <w:tcPr>
            <w:tcW w:w="463" w:type="dxa"/>
            <w:shd w:val="clear" w:color="auto" w:fill="auto"/>
          </w:tcPr>
          <w:p w:rsidR="009756D4" w:rsidRDefault="009756D4" w:rsidP="009756D4">
            <w:pPr>
              <w:pStyle w:val="afffffb"/>
              <w:framePr w:wrap="around"/>
            </w:pPr>
            <w:r>
              <w:t>CCS</w:t>
            </w:r>
          </w:p>
        </w:tc>
        <w:tc>
          <w:tcPr>
            <w:tcW w:w="8892" w:type="dxa"/>
            <w:shd w:val="clear" w:color="auto" w:fill="auto"/>
          </w:tcPr>
          <w:p w:rsidR="009756D4" w:rsidRDefault="009756D4" w:rsidP="009756D4">
            <w:pPr>
              <w:pStyle w:val="afffffb"/>
              <w:framePr w:wrap="around"/>
            </w:pPr>
            <w:r>
              <w:rPr>
                <w:rFonts w:hint="eastAsia"/>
              </w:rPr>
              <w:t>Y</w:t>
            </w:r>
            <w:r>
              <w:t>3</w:t>
            </w:r>
            <w:r>
              <w:rPr>
                <w:rFonts w:hint="eastAsia"/>
              </w:rPr>
              <w:t>9</w:t>
            </w:r>
          </w:p>
        </w:tc>
      </w:tr>
    </w:tbl>
    <w:p w:rsidR="009756D4" w:rsidRPr="009756D4" w:rsidRDefault="009756D4" w:rsidP="009756D4">
      <w:pPr>
        <w:pStyle w:val="afffffb"/>
        <w:framePr w:wrap="around"/>
        <w:sectPr w:rsidR="009756D4" w:rsidRPr="009756D4" w:rsidSect="009756D4">
          <w:headerReference w:type="default" r:id="rId8"/>
          <w:pgSz w:w="11906" w:h="16838"/>
          <w:pgMar w:top="-340" w:right="1134" w:bottom="1020" w:left="1134" w:header="0" w:footer="0" w:gutter="283"/>
          <w:pgNumType w:start="1"/>
          <w:cols w:space="425"/>
          <w:docGrid w:type="lines" w:linePitch="312"/>
        </w:sectPr>
      </w:pPr>
    </w:p>
    <w:p w:rsidR="009756D4" w:rsidRDefault="009756D4" w:rsidP="009756D4">
      <w:pPr>
        <w:pStyle w:val="afa"/>
        <w:spacing w:after="468"/>
      </w:pPr>
      <w:r w:rsidRPr="009756D4">
        <w:rPr>
          <w:rFonts w:hint="eastAsia"/>
          <w:spacing w:val="317"/>
        </w:rPr>
        <w:lastRenderedPageBreak/>
        <w:t>前</w:t>
      </w:r>
      <w:bookmarkStart w:id="7" w:name="BKQY"/>
      <w:r>
        <w:rPr>
          <w:rFonts w:hint="eastAsia"/>
        </w:rPr>
        <w:t>言</w:t>
      </w:r>
    </w:p>
    <w:p w:rsidR="009004C7" w:rsidRDefault="009004C7" w:rsidP="009004C7">
      <w:pPr>
        <w:pStyle w:val="afff"/>
        <w:ind w:firstLine="420"/>
      </w:pPr>
      <w:r>
        <w:rPr>
          <w:rFonts w:hint="eastAsia"/>
        </w:rPr>
        <w:t>本文件按照GB/T 1.1-2020《标准化工作导则  第1部分：标准化文件的结构和起草规则》的规定起草。</w:t>
      </w:r>
    </w:p>
    <w:p w:rsidR="009004C7" w:rsidRDefault="009004C7" w:rsidP="009004C7">
      <w:pPr>
        <w:pStyle w:val="afff"/>
        <w:ind w:firstLine="420"/>
      </w:pPr>
      <w:r>
        <w:rPr>
          <w:rFonts w:hint="eastAsia"/>
        </w:rPr>
        <w:t>请注意本文件的某些内容可能涉及专利，本文件的发布机构不承担识别专利的责任。</w:t>
      </w:r>
    </w:p>
    <w:p w:rsidR="009004C7" w:rsidRDefault="009004C7" w:rsidP="009004C7">
      <w:pPr>
        <w:pStyle w:val="afff"/>
        <w:ind w:firstLine="420"/>
      </w:pPr>
      <w:r>
        <w:rPr>
          <w:rFonts w:hint="eastAsia"/>
        </w:rPr>
        <w:t>本文件由佛山市佛山标准和卓越绩效管理促进会提出并归口。</w:t>
      </w:r>
    </w:p>
    <w:p w:rsidR="009004C7" w:rsidRDefault="009004C7" w:rsidP="009004C7">
      <w:pPr>
        <w:pStyle w:val="afff"/>
        <w:ind w:firstLine="420"/>
      </w:pPr>
      <w:r>
        <w:rPr>
          <w:rFonts w:hint="eastAsia"/>
        </w:rPr>
        <w:t>本文件起草单位：</w:t>
      </w:r>
    </w:p>
    <w:p w:rsidR="009756D4" w:rsidRPr="009756D4" w:rsidRDefault="009004C7" w:rsidP="009004C7">
      <w:pPr>
        <w:pStyle w:val="afff"/>
        <w:ind w:firstLine="420"/>
      </w:pPr>
      <w:r>
        <w:rPr>
          <w:rFonts w:hint="eastAsia"/>
        </w:rPr>
        <w:t>本文件主要起草人：</w:t>
      </w:r>
    </w:p>
    <w:bookmarkEnd w:id="7"/>
    <w:p w:rsidR="009756D4" w:rsidRDefault="009756D4" w:rsidP="009756D4"/>
    <w:p w:rsidR="009756D4" w:rsidRDefault="009756D4" w:rsidP="009756D4"/>
    <w:p w:rsidR="009756D4" w:rsidRDefault="009756D4">
      <w:pPr>
        <w:widowControl/>
        <w:jc w:val="left"/>
      </w:pPr>
      <w:r>
        <w:br w:type="page"/>
      </w:r>
    </w:p>
    <w:p w:rsidR="009756D4" w:rsidRDefault="009756D4" w:rsidP="009756D4">
      <w:pPr>
        <w:pStyle w:val="afa"/>
        <w:spacing w:after="468"/>
      </w:pPr>
      <w:r w:rsidRPr="009756D4">
        <w:rPr>
          <w:rFonts w:hint="eastAsia"/>
          <w:spacing w:val="317"/>
        </w:rPr>
        <w:lastRenderedPageBreak/>
        <w:t>引</w:t>
      </w:r>
      <w:bookmarkStart w:id="8" w:name="BKYY"/>
      <w:r>
        <w:rPr>
          <w:rFonts w:hint="eastAsia"/>
        </w:rPr>
        <w:t>言</w:t>
      </w:r>
    </w:p>
    <w:p w:rsidR="009004C7" w:rsidRDefault="009004C7" w:rsidP="009004C7">
      <w:pPr>
        <w:pStyle w:val="afff"/>
        <w:ind w:firstLine="420"/>
      </w:pPr>
      <w:r>
        <w:rPr>
          <w:rFonts w:hint="eastAsia"/>
        </w:rPr>
        <w:t>佛山标准是佛山市为推动制造业高质量发展，打造的系列先进标准。</w:t>
      </w:r>
    </w:p>
    <w:p w:rsidR="009756D4" w:rsidRDefault="009004C7" w:rsidP="009004C7">
      <w:pPr>
        <w:pStyle w:val="afff"/>
        <w:ind w:firstLine="420"/>
      </w:pPr>
      <w:r>
        <w:rPr>
          <w:rFonts w:hint="eastAsia"/>
        </w:rPr>
        <w:t>佛山标准倡导“标准决定质量，只有高标准才有高质量”的理念，坚持“国内领先、国际先进”定位，聚焦佛山制造业重点产业优势产品，对标国内国际先进标准，围绕消费升级方向，提升标准和质量水平，增加优质产品供给，以高标准打造中国制造品质高地，满足人民日益增长的美好生活需要。</w:t>
      </w:r>
    </w:p>
    <w:p w:rsidR="009756D4" w:rsidRDefault="009756D4" w:rsidP="009756D4">
      <w:pPr>
        <w:pStyle w:val="afff"/>
        <w:ind w:firstLine="420"/>
      </w:pPr>
    </w:p>
    <w:bookmarkEnd w:id="8"/>
    <w:p w:rsidR="009756D4" w:rsidRPr="009756D4" w:rsidRDefault="009756D4" w:rsidP="009756D4">
      <w:pPr>
        <w:pStyle w:val="afff"/>
        <w:ind w:firstLine="420"/>
      </w:pPr>
    </w:p>
    <w:p w:rsidR="009756D4" w:rsidRPr="009756D4" w:rsidRDefault="009756D4" w:rsidP="009756D4">
      <w:pPr>
        <w:sectPr w:rsidR="009756D4" w:rsidRPr="009756D4" w:rsidSect="009756D4">
          <w:headerReference w:type="default" r:id="rId9"/>
          <w:footerReference w:type="default" r:id="rId10"/>
          <w:pgSz w:w="11906" w:h="16838"/>
          <w:pgMar w:top="2409" w:right="1134" w:bottom="1134" w:left="1134" w:header="1417" w:footer="1134" w:gutter="283"/>
          <w:pgNumType w:fmt="upperRoman" w:start="1"/>
          <w:cols w:space="425"/>
          <w:docGrid w:type="lines" w:linePitch="312"/>
        </w:sectPr>
      </w:pPr>
    </w:p>
    <w:sdt>
      <w:sdtPr>
        <w:rPr>
          <w:rStyle w:val="affffff1"/>
          <w:rFonts w:hint="eastAsia"/>
        </w:rPr>
        <w:tag w:val="StandardName"/>
        <w:id w:val="1400475531"/>
        <w:lock w:val="sdtLocked"/>
        <w:placeholder>
          <w:docPart w:val="DefaultPlaceholder_-1854013440"/>
        </w:placeholder>
      </w:sdtPr>
      <w:sdtEndPr>
        <w:rPr>
          <w:rStyle w:val="affffff1"/>
        </w:rPr>
      </w:sdtEndPr>
      <w:sdtContent>
        <w:bookmarkStart w:id="9" w:name="StandardName" w:displacedByCustomXml="prev"/>
        <w:p w:rsidR="00827120" w:rsidRDefault="009756D4" w:rsidP="009756D4">
          <w:pPr>
            <w:pStyle w:val="affffff0"/>
            <w:rPr>
              <w:rStyle w:val="affffff1"/>
            </w:rPr>
          </w:pPr>
          <w:r w:rsidRPr="009756D4">
            <w:rPr>
              <w:rStyle w:val="affffff1"/>
              <w:rFonts w:hint="eastAsia"/>
            </w:rPr>
            <w:t>卫生巾（护垫）</w:t>
          </w:r>
        </w:p>
        <w:bookmarkEnd w:id="9" w:displacedByCustomXml="next"/>
      </w:sdtContent>
    </w:sdt>
    <w:p w:rsidR="009756D4" w:rsidRDefault="009756D4" w:rsidP="009756D4">
      <w:pPr>
        <w:pStyle w:val="afb"/>
        <w:spacing w:before="312" w:after="312"/>
      </w:pPr>
      <w:r>
        <w:rPr>
          <w:rFonts w:hint="eastAsia"/>
        </w:rPr>
        <w:t>范围</w:t>
      </w:r>
    </w:p>
    <w:p w:rsidR="009756D4" w:rsidRDefault="009756D4" w:rsidP="009756D4">
      <w:pPr>
        <w:pStyle w:val="afff"/>
        <w:ind w:firstLine="420"/>
      </w:pPr>
      <w:r>
        <w:rPr>
          <w:rFonts w:hint="eastAsia"/>
        </w:rPr>
        <w:t>本文件规定了卫生巾（护垫）的要求、试验方法、检验规则及标志、包装、运输、贮存。</w:t>
      </w:r>
    </w:p>
    <w:p w:rsidR="009756D4" w:rsidRDefault="009756D4" w:rsidP="009756D4">
      <w:pPr>
        <w:pStyle w:val="afff"/>
        <w:ind w:firstLine="420"/>
      </w:pPr>
      <w:r>
        <w:rPr>
          <w:rFonts w:hint="eastAsia"/>
        </w:rPr>
        <w:t>本</w:t>
      </w:r>
      <w:r w:rsidRPr="009756D4">
        <w:rPr>
          <w:rFonts w:hint="eastAsia"/>
        </w:rPr>
        <w:t>文件</w:t>
      </w:r>
      <w:r>
        <w:rPr>
          <w:rFonts w:hint="eastAsia"/>
        </w:rPr>
        <w:t>适用于由面层、内吸收层（含绒毛浆及高吸水性树脂）、防渗底膜等组成，经专用机械加工成型，供女性使用的卫生巾和卫生护垫。</w:t>
      </w:r>
    </w:p>
    <w:p w:rsidR="009756D4" w:rsidRDefault="009756D4" w:rsidP="009756D4">
      <w:pPr>
        <w:pStyle w:val="afb"/>
        <w:spacing w:before="312" w:after="312"/>
      </w:pPr>
      <w:r>
        <w:rPr>
          <w:rFonts w:hint="eastAsia"/>
        </w:rPr>
        <w:t>规范性引用文件</w:t>
      </w:r>
    </w:p>
    <w:sdt>
      <w:sdtPr>
        <w:tag w:val="StandNameFile"/>
        <w:id w:val="2040625676"/>
        <w:placeholder>
          <w:docPart w:val="DefaultPlaceholder_-1854013438"/>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sdtContent>
        <w:p w:rsidR="009756D4" w:rsidRDefault="009756D4" w:rsidP="009756D4">
          <w:pPr>
            <w:pStyle w:val="afff"/>
            <w:ind w:firstLine="420"/>
          </w:pPr>
          <w: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9756D4" w:rsidRDefault="009756D4" w:rsidP="009756D4">
      <w:pPr>
        <w:pStyle w:val="afff"/>
        <w:ind w:firstLine="420"/>
      </w:pPr>
      <w:r>
        <w:rPr>
          <w:rFonts w:hint="eastAsia"/>
        </w:rPr>
        <w:t>GB/T 462  纸、纸板和纸浆分析试样水分的测定</w:t>
      </w:r>
    </w:p>
    <w:p w:rsidR="009756D4" w:rsidRDefault="009756D4" w:rsidP="009756D4">
      <w:pPr>
        <w:pStyle w:val="afff"/>
        <w:ind w:firstLine="420"/>
      </w:pPr>
      <w:r>
        <w:rPr>
          <w:rFonts w:hint="eastAsia"/>
        </w:rPr>
        <w:t xml:space="preserve">GB/T 6682 </w:t>
      </w:r>
      <w:r>
        <w:t xml:space="preserve"> </w:t>
      </w:r>
      <w:r>
        <w:rPr>
          <w:rFonts w:hint="eastAsia"/>
        </w:rPr>
        <w:t>分析实验室用水规格和试验方法</w:t>
      </w:r>
    </w:p>
    <w:p w:rsidR="009756D4" w:rsidRDefault="009756D4" w:rsidP="009756D4">
      <w:pPr>
        <w:pStyle w:val="afff"/>
        <w:ind w:firstLine="420"/>
      </w:pPr>
      <w:r>
        <w:rPr>
          <w:rFonts w:hint="eastAsia"/>
        </w:rPr>
        <w:t>GB/T 8939-201</w:t>
      </w:r>
      <w:r w:rsidR="00877F28">
        <w:t>8</w:t>
      </w:r>
      <w:r>
        <w:rPr>
          <w:rFonts w:hint="eastAsia"/>
        </w:rPr>
        <w:t xml:space="preserve"> </w:t>
      </w:r>
      <w:r>
        <w:t xml:space="preserve"> </w:t>
      </w:r>
      <w:r>
        <w:rPr>
          <w:rFonts w:hint="eastAsia"/>
        </w:rPr>
        <w:t>卫生巾（护垫）</w:t>
      </w:r>
    </w:p>
    <w:p w:rsidR="009756D4" w:rsidRDefault="009756D4" w:rsidP="009756D4">
      <w:pPr>
        <w:pStyle w:val="afff"/>
        <w:ind w:firstLine="420"/>
      </w:pPr>
      <w:r>
        <w:rPr>
          <w:rFonts w:hint="eastAsia"/>
        </w:rPr>
        <w:t xml:space="preserve">GB/T 10739 </w:t>
      </w:r>
      <w:r>
        <w:t xml:space="preserve"> </w:t>
      </w:r>
      <w:r>
        <w:rPr>
          <w:rFonts w:hint="eastAsia"/>
        </w:rPr>
        <w:t>纸、纸板和纸浆试样处理和试验的标准大气条件</w:t>
      </w:r>
    </w:p>
    <w:p w:rsidR="009756D4" w:rsidRDefault="009756D4" w:rsidP="009756D4">
      <w:pPr>
        <w:pStyle w:val="afff"/>
        <w:ind w:firstLine="420"/>
      </w:pPr>
      <w:r>
        <w:rPr>
          <w:rFonts w:hint="eastAsia"/>
        </w:rPr>
        <w:t>GB 15979  一次性使用卫生用品卫生标准</w:t>
      </w:r>
    </w:p>
    <w:p w:rsidR="009756D4" w:rsidRDefault="009756D4" w:rsidP="009756D4">
      <w:pPr>
        <w:pStyle w:val="afff"/>
        <w:ind w:firstLine="420"/>
      </w:pPr>
      <w:r>
        <w:rPr>
          <w:rFonts w:hint="eastAsia"/>
        </w:rPr>
        <w:t xml:space="preserve">GB/T 21331 </w:t>
      </w:r>
      <w:r>
        <w:t xml:space="preserve"> </w:t>
      </w:r>
      <w:r>
        <w:rPr>
          <w:rFonts w:hint="eastAsia"/>
        </w:rPr>
        <w:t>绒毛浆</w:t>
      </w:r>
    </w:p>
    <w:p w:rsidR="009756D4" w:rsidRDefault="009756D4" w:rsidP="009756D4">
      <w:pPr>
        <w:pStyle w:val="afff"/>
        <w:ind w:firstLine="420"/>
      </w:pPr>
      <w:r>
        <w:rPr>
          <w:rFonts w:hint="eastAsia"/>
        </w:rPr>
        <w:t xml:space="preserve">GB/T 22875 </w:t>
      </w:r>
      <w:r>
        <w:t xml:space="preserve"> </w:t>
      </w:r>
      <w:r>
        <w:rPr>
          <w:rFonts w:hint="eastAsia"/>
        </w:rPr>
        <w:t>卫生巾高吸收性树脂</w:t>
      </w:r>
    </w:p>
    <w:p w:rsidR="009756D4" w:rsidRDefault="009756D4" w:rsidP="009756D4">
      <w:pPr>
        <w:pStyle w:val="afff"/>
        <w:ind w:firstLine="420"/>
      </w:pPr>
      <w:r>
        <w:rPr>
          <w:rFonts w:hint="eastAsia"/>
        </w:rPr>
        <w:t xml:space="preserve">GB/T 24292 </w:t>
      </w:r>
      <w:r>
        <w:t xml:space="preserve"> </w:t>
      </w:r>
      <w:r>
        <w:rPr>
          <w:rFonts w:hint="eastAsia"/>
        </w:rPr>
        <w:t>卫生用品用无尘纸</w:t>
      </w:r>
    </w:p>
    <w:p w:rsidR="009756D4" w:rsidRDefault="009756D4" w:rsidP="009756D4">
      <w:pPr>
        <w:pStyle w:val="afff"/>
        <w:ind w:firstLine="420"/>
      </w:pPr>
      <w:r>
        <w:rPr>
          <w:rFonts w:hint="eastAsia"/>
        </w:rPr>
        <w:t xml:space="preserve">GB/T 27731 </w:t>
      </w:r>
      <w:r>
        <w:t xml:space="preserve"> </w:t>
      </w:r>
      <w:r>
        <w:rPr>
          <w:rFonts w:hint="eastAsia"/>
        </w:rPr>
        <w:t>卫生用品用离型纸</w:t>
      </w:r>
    </w:p>
    <w:p w:rsidR="005331ED" w:rsidRDefault="005331ED" w:rsidP="009756D4">
      <w:pPr>
        <w:pStyle w:val="afff"/>
        <w:ind w:firstLine="420"/>
      </w:pPr>
      <w:r w:rsidRPr="005331ED">
        <w:t>GB/T 28004.1-2021</w:t>
      </w:r>
      <w:r>
        <w:t xml:space="preserve">  </w:t>
      </w:r>
      <w:r w:rsidRPr="005331ED">
        <w:rPr>
          <w:rFonts w:hint="eastAsia"/>
        </w:rPr>
        <w:t>纸尿裤第1部分:婴儿纸尿裤</w:t>
      </w:r>
    </w:p>
    <w:p w:rsidR="009756D4" w:rsidRDefault="009756D4" w:rsidP="009756D4">
      <w:pPr>
        <w:pStyle w:val="afff"/>
        <w:ind w:firstLine="420"/>
      </w:pPr>
      <w:r>
        <w:rPr>
          <w:rFonts w:hint="eastAsia"/>
        </w:rPr>
        <w:t xml:space="preserve">GB/T 30133 </w:t>
      </w:r>
      <w:r>
        <w:t xml:space="preserve"> </w:t>
      </w:r>
      <w:r>
        <w:rPr>
          <w:rFonts w:hint="eastAsia"/>
        </w:rPr>
        <w:t>卫生巾用面层通用技术规范</w:t>
      </w:r>
    </w:p>
    <w:p w:rsidR="009756D4" w:rsidRDefault="009756D4" w:rsidP="009756D4">
      <w:pPr>
        <w:pStyle w:val="afff"/>
        <w:ind w:firstLine="420"/>
      </w:pPr>
      <w:r>
        <w:rPr>
          <w:rFonts w:hint="eastAsia"/>
        </w:rPr>
        <w:t xml:space="preserve">GB/T 34448-2017 </w:t>
      </w:r>
      <w:r>
        <w:t xml:space="preserve"> </w:t>
      </w:r>
      <w:r>
        <w:rPr>
          <w:rFonts w:hint="eastAsia"/>
        </w:rPr>
        <w:t>生活用纸及纸制品甲醛含量的测定</w:t>
      </w:r>
    </w:p>
    <w:p w:rsidR="005331ED" w:rsidRDefault="005331ED" w:rsidP="009756D4">
      <w:pPr>
        <w:pStyle w:val="afff"/>
        <w:ind w:firstLine="420"/>
      </w:pPr>
      <w:r w:rsidRPr="005331ED">
        <w:t xml:space="preserve">GB/T </w:t>
      </w:r>
      <w:r>
        <w:t xml:space="preserve">37860  </w:t>
      </w:r>
      <w:r w:rsidRPr="005331ED">
        <w:rPr>
          <w:rFonts w:hint="eastAsia"/>
        </w:rPr>
        <w:t>纸、纸板和纸制品邻苯二甲酸脂的测定</w:t>
      </w:r>
    </w:p>
    <w:p w:rsidR="009756D4" w:rsidRDefault="009756D4" w:rsidP="009756D4">
      <w:pPr>
        <w:pStyle w:val="afff"/>
        <w:ind w:firstLine="420"/>
      </w:pPr>
      <w:r>
        <w:rPr>
          <w:rFonts w:hint="eastAsia"/>
        </w:rPr>
        <w:t xml:space="preserve">QB/T 4508 </w:t>
      </w:r>
      <w:r>
        <w:t xml:space="preserve"> </w:t>
      </w:r>
      <w:r>
        <w:rPr>
          <w:rFonts w:hint="eastAsia"/>
        </w:rPr>
        <w:t>卫生用品用吸水衬纸</w:t>
      </w:r>
    </w:p>
    <w:p w:rsidR="009756D4" w:rsidRDefault="009756D4" w:rsidP="009756D4">
      <w:pPr>
        <w:pStyle w:val="afff"/>
        <w:ind w:firstLine="420"/>
      </w:pPr>
      <w:r>
        <w:rPr>
          <w:rFonts w:hint="eastAsia"/>
        </w:rPr>
        <w:t>《化妆品安全技术规范》2015年版</w:t>
      </w:r>
    </w:p>
    <w:p w:rsidR="009756D4" w:rsidRDefault="009756D4" w:rsidP="009756D4">
      <w:pPr>
        <w:pStyle w:val="afb"/>
        <w:spacing w:before="312" w:after="312"/>
      </w:pPr>
      <w:r>
        <w:rPr>
          <w:rFonts w:hint="eastAsia"/>
        </w:rPr>
        <w:t>术语和定义</w:t>
      </w:r>
    </w:p>
    <w:sdt>
      <w:sdtPr>
        <w:tag w:val="TermContent"/>
        <w:id w:val="-639733047"/>
        <w:placeholder>
          <w:docPart w:val="DefaultPlaceholder_-185401343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9756D4" w:rsidRDefault="009756D4" w:rsidP="009756D4">
          <w:pPr>
            <w:pStyle w:val="afff"/>
            <w:ind w:firstLine="420"/>
          </w:pPr>
          <w:r>
            <w:t>本文件没有需要界定的术语和定义。</w:t>
          </w:r>
        </w:p>
      </w:sdtContent>
    </w:sdt>
    <w:p w:rsidR="009756D4" w:rsidRPr="004A07DE" w:rsidRDefault="009756D4" w:rsidP="009756D4">
      <w:pPr>
        <w:pStyle w:val="afb"/>
        <w:spacing w:before="312" w:after="312"/>
      </w:pPr>
      <w:r w:rsidRPr="004A07DE">
        <w:rPr>
          <w:rFonts w:hint="eastAsia"/>
        </w:rPr>
        <w:t>要求</w:t>
      </w:r>
    </w:p>
    <w:p w:rsidR="009756D4" w:rsidRPr="007831AB" w:rsidRDefault="009756D4" w:rsidP="009756D4">
      <w:pPr>
        <w:pStyle w:val="afffffffb"/>
        <w:rPr>
          <w:rFonts w:cs="Times New Roman"/>
          <w:noProof/>
        </w:rPr>
      </w:pPr>
      <w:r w:rsidRPr="007831AB">
        <w:rPr>
          <w:rFonts w:hint="eastAsia"/>
          <w:noProof/>
        </w:rPr>
        <w:t>技术指标应符合表</w:t>
      </w:r>
      <w:r w:rsidRPr="007831AB">
        <w:rPr>
          <w:noProof/>
        </w:rPr>
        <w:t>1</w:t>
      </w:r>
      <w:r w:rsidRPr="007831AB">
        <w:rPr>
          <w:rFonts w:hint="eastAsia"/>
          <w:noProof/>
        </w:rPr>
        <w:t>、表</w:t>
      </w:r>
      <w:r w:rsidRPr="007831AB">
        <w:rPr>
          <w:noProof/>
        </w:rPr>
        <w:t>2</w:t>
      </w:r>
      <w:r w:rsidRPr="007831AB">
        <w:rPr>
          <w:rFonts w:hint="eastAsia"/>
          <w:noProof/>
        </w:rPr>
        <w:t>的规定。</w:t>
      </w:r>
    </w:p>
    <w:p w:rsidR="009756D4" w:rsidRPr="007831AB" w:rsidRDefault="009756D4" w:rsidP="009756D4">
      <w:pPr>
        <w:pStyle w:val="af7"/>
        <w:spacing w:before="156" w:after="156"/>
        <w:rPr>
          <w:rFonts w:cs="Times New Roman"/>
        </w:rPr>
      </w:pPr>
      <w:r w:rsidRPr="007831AB">
        <w:rPr>
          <w:rFonts w:hint="eastAsia"/>
        </w:rPr>
        <w:t>卫生巾基本技术指标</w:t>
      </w:r>
    </w:p>
    <w:tbl>
      <w:tblPr>
        <w:tblW w:w="5000"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4809"/>
        <w:gridCol w:w="1133"/>
        <w:gridCol w:w="1701"/>
        <w:gridCol w:w="1692"/>
      </w:tblGrid>
      <w:tr w:rsidR="009756D4" w:rsidRPr="009756D4" w:rsidTr="0029355F">
        <w:trPr>
          <w:jc w:val="center"/>
        </w:trPr>
        <w:tc>
          <w:tcPr>
            <w:tcW w:w="2576" w:type="pct"/>
            <w:vMerge w:val="restart"/>
            <w:tcBorders>
              <w:top w:val="single" w:sz="8" w:space="0" w:color="000000"/>
            </w:tcBorders>
            <w:shd w:val="clear" w:color="auto" w:fill="auto"/>
            <w:vAlign w:val="center"/>
          </w:tcPr>
          <w:p w:rsidR="009756D4" w:rsidRPr="009756D4" w:rsidRDefault="009756D4" w:rsidP="009756D4">
            <w:pPr>
              <w:widowControl/>
              <w:jc w:val="center"/>
              <w:rPr>
                <w:rFonts w:hAnsi="宋体"/>
                <w:bCs/>
                <w:noProof/>
                <w:color w:val="000000"/>
                <w:kern w:val="0"/>
                <w:sz w:val="18"/>
                <w:szCs w:val="18"/>
              </w:rPr>
            </w:pPr>
            <w:r w:rsidRPr="009756D4">
              <w:rPr>
                <w:rFonts w:hAnsi="宋体" w:cs="宋体" w:hint="eastAsia"/>
                <w:bCs/>
                <w:noProof/>
                <w:color w:val="000000"/>
                <w:kern w:val="0"/>
                <w:sz w:val="18"/>
                <w:szCs w:val="18"/>
              </w:rPr>
              <w:t>指标名称</w:t>
            </w:r>
          </w:p>
        </w:tc>
        <w:tc>
          <w:tcPr>
            <w:tcW w:w="607" w:type="pct"/>
            <w:vMerge w:val="restart"/>
            <w:tcBorders>
              <w:top w:val="single" w:sz="8" w:space="0" w:color="000000"/>
            </w:tcBorders>
            <w:shd w:val="clear" w:color="auto" w:fill="auto"/>
            <w:vAlign w:val="center"/>
          </w:tcPr>
          <w:p w:rsidR="009756D4" w:rsidRPr="009756D4" w:rsidRDefault="009756D4" w:rsidP="009756D4">
            <w:pPr>
              <w:widowControl/>
              <w:jc w:val="center"/>
              <w:rPr>
                <w:rFonts w:hAnsi="宋体"/>
                <w:bCs/>
                <w:noProof/>
                <w:color w:val="000000"/>
                <w:kern w:val="0"/>
                <w:sz w:val="18"/>
                <w:szCs w:val="18"/>
              </w:rPr>
            </w:pPr>
            <w:r w:rsidRPr="009756D4">
              <w:rPr>
                <w:rFonts w:hAnsi="宋体" w:cs="宋体" w:hint="eastAsia"/>
                <w:bCs/>
                <w:noProof/>
                <w:color w:val="000000"/>
                <w:kern w:val="0"/>
                <w:sz w:val="18"/>
                <w:szCs w:val="18"/>
              </w:rPr>
              <w:t>单位</w:t>
            </w:r>
          </w:p>
        </w:tc>
        <w:tc>
          <w:tcPr>
            <w:tcW w:w="1817" w:type="pct"/>
            <w:gridSpan w:val="2"/>
            <w:tcBorders>
              <w:top w:val="single" w:sz="8" w:space="0" w:color="000000"/>
              <w:bottom w:val="single" w:sz="8" w:space="0" w:color="000000"/>
            </w:tcBorders>
            <w:shd w:val="clear" w:color="auto" w:fill="auto"/>
            <w:vAlign w:val="center"/>
          </w:tcPr>
          <w:p w:rsidR="009756D4" w:rsidRPr="009756D4" w:rsidRDefault="009756D4" w:rsidP="009756D4">
            <w:pPr>
              <w:widowControl/>
              <w:jc w:val="center"/>
              <w:rPr>
                <w:rFonts w:hAnsi="宋体" w:cs="宋体"/>
                <w:bCs/>
                <w:noProof/>
                <w:color w:val="000000"/>
                <w:kern w:val="0"/>
                <w:sz w:val="18"/>
                <w:szCs w:val="18"/>
              </w:rPr>
            </w:pPr>
            <w:r w:rsidRPr="009756D4">
              <w:rPr>
                <w:rFonts w:hAnsi="宋体" w:cs="宋体" w:hint="eastAsia"/>
                <w:bCs/>
                <w:noProof/>
                <w:color w:val="000000"/>
                <w:kern w:val="0"/>
                <w:sz w:val="18"/>
                <w:szCs w:val="18"/>
              </w:rPr>
              <w:t>规定</w:t>
            </w:r>
          </w:p>
        </w:tc>
      </w:tr>
      <w:tr w:rsidR="009756D4" w:rsidRPr="009756D4" w:rsidTr="0029355F">
        <w:trPr>
          <w:jc w:val="center"/>
        </w:trPr>
        <w:tc>
          <w:tcPr>
            <w:tcW w:w="2576" w:type="pct"/>
            <w:vMerge/>
            <w:tcBorders>
              <w:bottom w:val="single" w:sz="8" w:space="0" w:color="000000"/>
            </w:tcBorders>
            <w:shd w:val="clear" w:color="auto" w:fill="auto"/>
            <w:vAlign w:val="center"/>
          </w:tcPr>
          <w:p w:rsidR="009756D4" w:rsidRPr="009756D4" w:rsidRDefault="009756D4" w:rsidP="009756D4">
            <w:pPr>
              <w:widowControl/>
              <w:jc w:val="center"/>
              <w:rPr>
                <w:rFonts w:hAnsi="宋体" w:cs="宋体"/>
                <w:bCs/>
                <w:noProof/>
                <w:color w:val="000000"/>
                <w:kern w:val="0"/>
                <w:sz w:val="18"/>
                <w:szCs w:val="18"/>
              </w:rPr>
            </w:pPr>
          </w:p>
        </w:tc>
        <w:tc>
          <w:tcPr>
            <w:tcW w:w="607" w:type="pct"/>
            <w:vMerge/>
            <w:tcBorders>
              <w:bottom w:val="single" w:sz="8" w:space="0" w:color="000000"/>
            </w:tcBorders>
            <w:shd w:val="clear" w:color="auto" w:fill="auto"/>
            <w:vAlign w:val="center"/>
          </w:tcPr>
          <w:p w:rsidR="009756D4" w:rsidRPr="009756D4" w:rsidRDefault="009756D4" w:rsidP="009756D4">
            <w:pPr>
              <w:widowControl/>
              <w:jc w:val="center"/>
              <w:rPr>
                <w:rFonts w:hAnsi="宋体" w:cs="宋体"/>
                <w:bCs/>
                <w:noProof/>
                <w:color w:val="000000"/>
                <w:kern w:val="0"/>
                <w:sz w:val="18"/>
                <w:szCs w:val="18"/>
              </w:rPr>
            </w:pPr>
          </w:p>
        </w:tc>
        <w:tc>
          <w:tcPr>
            <w:tcW w:w="911" w:type="pct"/>
            <w:tcBorders>
              <w:top w:val="single" w:sz="8" w:space="0" w:color="000000"/>
              <w:bottom w:val="single" w:sz="8" w:space="0" w:color="000000"/>
            </w:tcBorders>
            <w:shd w:val="clear" w:color="auto" w:fill="auto"/>
            <w:vAlign w:val="center"/>
          </w:tcPr>
          <w:p w:rsidR="009756D4" w:rsidRPr="009756D4" w:rsidRDefault="009756D4" w:rsidP="009756D4">
            <w:pPr>
              <w:widowControl/>
              <w:jc w:val="center"/>
              <w:rPr>
                <w:rFonts w:hAnsi="宋体" w:cs="宋体"/>
                <w:bCs/>
                <w:noProof/>
                <w:color w:val="000000"/>
                <w:kern w:val="0"/>
                <w:sz w:val="18"/>
                <w:szCs w:val="18"/>
              </w:rPr>
            </w:pPr>
            <w:r>
              <w:rPr>
                <w:rFonts w:hAnsi="宋体" w:cs="宋体" w:hint="eastAsia"/>
                <w:bCs/>
                <w:noProof/>
                <w:color w:val="000000"/>
                <w:kern w:val="0"/>
                <w:sz w:val="18"/>
                <w:szCs w:val="18"/>
              </w:rPr>
              <w:t>卫生巾</w:t>
            </w:r>
          </w:p>
        </w:tc>
        <w:tc>
          <w:tcPr>
            <w:tcW w:w="906" w:type="pct"/>
            <w:tcBorders>
              <w:top w:val="single" w:sz="8" w:space="0" w:color="000000"/>
              <w:bottom w:val="single" w:sz="8" w:space="0" w:color="000000"/>
            </w:tcBorders>
          </w:tcPr>
          <w:p w:rsidR="009756D4" w:rsidRPr="009756D4" w:rsidRDefault="009756D4" w:rsidP="009756D4">
            <w:pPr>
              <w:widowControl/>
              <w:jc w:val="center"/>
              <w:rPr>
                <w:rFonts w:hAnsi="宋体" w:cs="宋体"/>
                <w:bCs/>
                <w:noProof/>
                <w:color w:val="000000"/>
                <w:kern w:val="0"/>
                <w:sz w:val="18"/>
                <w:szCs w:val="18"/>
              </w:rPr>
            </w:pPr>
            <w:r>
              <w:rPr>
                <w:rFonts w:hAnsi="宋体" w:cs="宋体" w:hint="eastAsia"/>
                <w:bCs/>
                <w:noProof/>
                <w:color w:val="000000"/>
                <w:kern w:val="0"/>
                <w:sz w:val="18"/>
                <w:szCs w:val="18"/>
              </w:rPr>
              <w:t>卫生护垫</w:t>
            </w:r>
          </w:p>
        </w:tc>
      </w:tr>
      <w:tr w:rsidR="009756D4" w:rsidRPr="009756D4" w:rsidTr="0029355F">
        <w:trPr>
          <w:jc w:val="center"/>
        </w:trPr>
        <w:tc>
          <w:tcPr>
            <w:tcW w:w="2576" w:type="pct"/>
            <w:tcBorders>
              <w:top w:val="single" w:sz="8" w:space="0" w:color="000000"/>
            </w:tcBorders>
            <w:shd w:val="clear" w:color="auto" w:fill="auto"/>
            <w:vAlign w:val="center"/>
          </w:tcPr>
          <w:p w:rsidR="009756D4" w:rsidRPr="00AB036B" w:rsidRDefault="009756D4" w:rsidP="009756D4">
            <w:pPr>
              <w:widowControl/>
              <w:jc w:val="center"/>
              <w:rPr>
                <w:rFonts w:hAnsi="宋体"/>
                <w:bCs/>
                <w:noProof/>
                <w:color w:val="000000"/>
                <w:kern w:val="0"/>
                <w:sz w:val="18"/>
                <w:szCs w:val="18"/>
              </w:rPr>
            </w:pPr>
            <w:r w:rsidRPr="00AB036B">
              <w:rPr>
                <w:rFonts w:hAnsi="宋体" w:cs="宋体" w:hint="eastAsia"/>
                <w:bCs/>
                <w:noProof/>
                <w:color w:val="000000"/>
                <w:kern w:val="0"/>
                <w:sz w:val="18"/>
                <w:szCs w:val="18"/>
              </w:rPr>
              <w:lastRenderedPageBreak/>
              <w:t>全长偏差</w:t>
            </w:r>
          </w:p>
        </w:tc>
        <w:tc>
          <w:tcPr>
            <w:tcW w:w="607" w:type="pct"/>
            <w:tcBorders>
              <w:top w:val="single" w:sz="8" w:space="0" w:color="000000"/>
            </w:tcBorders>
            <w:shd w:val="clear" w:color="auto" w:fill="auto"/>
            <w:vAlign w:val="center"/>
          </w:tcPr>
          <w:p w:rsidR="009756D4" w:rsidRPr="00AB036B" w:rsidRDefault="009756D4" w:rsidP="009756D4">
            <w:pPr>
              <w:widowControl/>
              <w:jc w:val="center"/>
              <w:rPr>
                <w:rFonts w:hAnsi="宋体" w:cs="宋体"/>
                <w:bCs/>
                <w:noProof/>
                <w:color w:val="000000"/>
                <w:kern w:val="0"/>
                <w:sz w:val="18"/>
                <w:szCs w:val="18"/>
              </w:rPr>
            </w:pPr>
            <w:r w:rsidRPr="00AB036B">
              <w:rPr>
                <w:rFonts w:hAnsi="宋体" w:cs="宋体"/>
                <w:bCs/>
                <w:noProof/>
                <w:color w:val="000000"/>
                <w:kern w:val="0"/>
                <w:sz w:val="18"/>
                <w:szCs w:val="18"/>
              </w:rPr>
              <w:t>%</w:t>
            </w:r>
          </w:p>
        </w:tc>
        <w:tc>
          <w:tcPr>
            <w:tcW w:w="1817" w:type="pct"/>
            <w:gridSpan w:val="2"/>
            <w:tcBorders>
              <w:top w:val="single" w:sz="8" w:space="0" w:color="000000"/>
            </w:tcBorders>
            <w:shd w:val="clear" w:color="auto" w:fill="auto"/>
            <w:vAlign w:val="center"/>
          </w:tcPr>
          <w:p w:rsidR="009756D4" w:rsidRPr="00AB036B" w:rsidRDefault="009756D4" w:rsidP="009756D4">
            <w:pPr>
              <w:widowControl/>
              <w:jc w:val="center"/>
              <w:rPr>
                <w:rFonts w:hAnsi="宋体" w:cs="宋体"/>
                <w:bCs/>
                <w:noProof/>
                <w:color w:val="000000"/>
                <w:kern w:val="0"/>
                <w:sz w:val="18"/>
                <w:szCs w:val="18"/>
              </w:rPr>
            </w:pPr>
            <w:r w:rsidRPr="00AB036B">
              <w:rPr>
                <w:rFonts w:hAnsi="宋体" w:cs="宋体" w:hint="eastAsia"/>
                <w:bCs/>
                <w:noProof/>
                <w:color w:val="000000"/>
                <w:kern w:val="0"/>
                <w:sz w:val="18"/>
                <w:szCs w:val="18"/>
              </w:rPr>
              <w:t>±3</w:t>
            </w:r>
          </w:p>
        </w:tc>
      </w:tr>
      <w:tr w:rsidR="009756D4" w:rsidRPr="009756D4" w:rsidTr="0029355F">
        <w:trPr>
          <w:jc w:val="center"/>
        </w:trPr>
        <w:tc>
          <w:tcPr>
            <w:tcW w:w="2576" w:type="pct"/>
            <w:shd w:val="clear" w:color="auto" w:fill="auto"/>
            <w:vAlign w:val="center"/>
          </w:tcPr>
          <w:p w:rsidR="009756D4" w:rsidRPr="00AB036B" w:rsidRDefault="009756D4" w:rsidP="009756D4">
            <w:pPr>
              <w:widowControl/>
              <w:jc w:val="center"/>
              <w:rPr>
                <w:rFonts w:hAnsi="宋体"/>
                <w:bCs/>
                <w:noProof/>
                <w:color w:val="000000"/>
                <w:kern w:val="0"/>
                <w:sz w:val="18"/>
                <w:szCs w:val="18"/>
              </w:rPr>
            </w:pPr>
            <w:r w:rsidRPr="00AB036B">
              <w:rPr>
                <w:rFonts w:hAnsi="宋体" w:cs="宋体" w:hint="eastAsia"/>
                <w:bCs/>
                <w:noProof/>
                <w:color w:val="000000"/>
                <w:kern w:val="0"/>
                <w:sz w:val="18"/>
                <w:szCs w:val="18"/>
              </w:rPr>
              <w:t>条质量偏差</w:t>
            </w:r>
          </w:p>
        </w:tc>
        <w:tc>
          <w:tcPr>
            <w:tcW w:w="607" w:type="pct"/>
            <w:shd w:val="clear" w:color="auto" w:fill="auto"/>
            <w:vAlign w:val="center"/>
          </w:tcPr>
          <w:p w:rsidR="009756D4" w:rsidRPr="00AB036B" w:rsidRDefault="009756D4" w:rsidP="009756D4">
            <w:pPr>
              <w:widowControl/>
              <w:jc w:val="center"/>
              <w:rPr>
                <w:rFonts w:hAnsi="宋体"/>
                <w:bCs/>
                <w:noProof/>
                <w:color w:val="000000"/>
                <w:kern w:val="0"/>
                <w:sz w:val="18"/>
                <w:szCs w:val="18"/>
              </w:rPr>
            </w:pPr>
            <w:r w:rsidRPr="00AB036B">
              <w:rPr>
                <w:rFonts w:hAnsi="宋体" w:cs="宋体"/>
                <w:bCs/>
                <w:noProof/>
                <w:color w:val="000000"/>
                <w:kern w:val="0"/>
                <w:sz w:val="18"/>
                <w:szCs w:val="18"/>
              </w:rPr>
              <w:t>%</w:t>
            </w:r>
          </w:p>
        </w:tc>
        <w:tc>
          <w:tcPr>
            <w:tcW w:w="911" w:type="pct"/>
            <w:shd w:val="clear" w:color="auto" w:fill="auto"/>
            <w:vAlign w:val="center"/>
          </w:tcPr>
          <w:p w:rsidR="009756D4" w:rsidRPr="00AB036B" w:rsidRDefault="009756D4" w:rsidP="009756D4">
            <w:pPr>
              <w:widowControl/>
              <w:jc w:val="center"/>
              <w:rPr>
                <w:rFonts w:hAnsi="宋体"/>
                <w:bCs/>
                <w:noProof/>
                <w:color w:val="000000"/>
                <w:kern w:val="0"/>
                <w:sz w:val="18"/>
                <w:szCs w:val="18"/>
              </w:rPr>
            </w:pPr>
            <w:r w:rsidRPr="00AB036B">
              <w:rPr>
                <w:rFonts w:hAnsi="宋体" w:cs="宋体" w:hint="eastAsia"/>
                <w:bCs/>
                <w:noProof/>
                <w:color w:val="000000"/>
                <w:kern w:val="0"/>
                <w:sz w:val="18"/>
                <w:szCs w:val="18"/>
              </w:rPr>
              <w:t>±6</w:t>
            </w:r>
          </w:p>
        </w:tc>
        <w:tc>
          <w:tcPr>
            <w:tcW w:w="906" w:type="pct"/>
          </w:tcPr>
          <w:p w:rsidR="009756D4" w:rsidRPr="00AB036B" w:rsidRDefault="009756D4" w:rsidP="009756D4">
            <w:pPr>
              <w:widowControl/>
              <w:jc w:val="center"/>
              <w:rPr>
                <w:rFonts w:hAnsi="宋体" w:cs="宋体"/>
                <w:bCs/>
                <w:noProof/>
                <w:color w:val="000000"/>
                <w:kern w:val="0"/>
                <w:sz w:val="18"/>
                <w:szCs w:val="18"/>
              </w:rPr>
            </w:pPr>
            <w:r w:rsidRPr="00AB036B">
              <w:rPr>
                <w:rFonts w:hAnsi="宋体" w:cs="宋体" w:hint="eastAsia"/>
                <w:bCs/>
                <w:noProof/>
                <w:color w:val="000000"/>
                <w:kern w:val="0"/>
                <w:sz w:val="18"/>
                <w:szCs w:val="18"/>
              </w:rPr>
              <w:t>/</w:t>
            </w:r>
          </w:p>
        </w:tc>
      </w:tr>
      <w:tr w:rsidR="009756D4" w:rsidRPr="009756D4" w:rsidTr="0029355F">
        <w:trPr>
          <w:jc w:val="center"/>
        </w:trPr>
        <w:tc>
          <w:tcPr>
            <w:tcW w:w="2576" w:type="pct"/>
            <w:shd w:val="clear" w:color="auto" w:fill="auto"/>
            <w:vAlign w:val="center"/>
          </w:tcPr>
          <w:p w:rsidR="009756D4" w:rsidRPr="00AB036B" w:rsidRDefault="009756D4" w:rsidP="009756D4">
            <w:pPr>
              <w:widowControl/>
              <w:jc w:val="center"/>
              <w:rPr>
                <w:rFonts w:hAnsi="宋体"/>
                <w:bCs/>
                <w:noProof/>
                <w:color w:val="000000"/>
                <w:kern w:val="0"/>
                <w:sz w:val="18"/>
                <w:szCs w:val="18"/>
              </w:rPr>
            </w:pPr>
            <w:r w:rsidRPr="00AB036B">
              <w:rPr>
                <w:rFonts w:hAnsi="宋体" w:cs="宋体" w:hint="eastAsia"/>
                <w:bCs/>
                <w:noProof/>
                <w:color w:val="000000"/>
                <w:kern w:val="0"/>
                <w:sz w:val="18"/>
                <w:szCs w:val="18"/>
              </w:rPr>
              <w:t>吸水倍率</w:t>
            </w:r>
          </w:p>
        </w:tc>
        <w:tc>
          <w:tcPr>
            <w:tcW w:w="607" w:type="pct"/>
            <w:shd w:val="clear" w:color="auto" w:fill="auto"/>
            <w:vAlign w:val="center"/>
          </w:tcPr>
          <w:p w:rsidR="009756D4" w:rsidRPr="00AB036B" w:rsidRDefault="009756D4" w:rsidP="009756D4">
            <w:pPr>
              <w:widowControl/>
              <w:jc w:val="center"/>
              <w:rPr>
                <w:rFonts w:hAnsi="宋体"/>
                <w:bCs/>
                <w:noProof/>
                <w:color w:val="000000"/>
                <w:kern w:val="0"/>
                <w:sz w:val="18"/>
                <w:szCs w:val="18"/>
              </w:rPr>
            </w:pPr>
            <w:r w:rsidRPr="00AB036B">
              <w:rPr>
                <w:rFonts w:hAnsi="宋体" w:cs="宋体" w:hint="eastAsia"/>
                <w:bCs/>
                <w:noProof/>
                <w:color w:val="000000"/>
                <w:kern w:val="0"/>
                <w:sz w:val="18"/>
                <w:szCs w:val="18"/>
              </w:rPr>
              <w:t>倍</w:t>
            </w:r>
          </w:p>
        </w:tc>
        <w:tc>
          <w:tcPr>
            <w:tcW w:w="911" w:type="pct"/>
            <w:shd w:val="clear" w:color="auto" w:fill="auto"/>
            <w:vAlign w:val="center"/>
          </w:tcPr>
          <w:p w:rsidR="009756D4" w:rsidRPr="00AB036B" w:rsidRDefault="009756D4" w:rsidP="00AB036B">
            <w:pPr>
              <w:widowControl/>
              <w:jc w:val="center"/>
              <w:rPr>
                <w:rFonts w:hAnsi="宋体"/>
                <w:bCs/>
                <w:noProof/>
                <w:color w:val="000000"/>
                <w:kern w:val="0"/>
                <w:sz w:val="18"/>
                <w:szCs w:val="18"/>
              </w:rPr>
            </w:pPr>
            <w:r w:rsidRPr="00AB036B">
              <w:rPr>
                <w:rFonts w:hAnsi="宋体" w:cs="宋体" w:hint="eastAsia"/>
                <w:bCs/>
                <w:noProof/>
                <w:color w:val="000000"/>
                <w:kern w:val="0"/>
                <w:sz w:val="18"/>
                <w:szCs w:val="18"/>
              </w:rPr>
              <w:t>≥</w:t>
            </w:r>
            <w:r w:rsidRPr="00AB036B">
              <w:rPr>
                <w:rFonts w:hAnsi="宋体" w:cs="宋体"/>
                <w:bCs/>
                <w:noProof/>
                <w:color w:val="000000"/>
                <w:kern w:val="0"/>
                <w:sz w:val="18"/>
                <w:szCs w:val="18"/>
              </w:rPr>
              <w:t>1</w:t>
            </w:r>
            <w:r w:rsidR="00AB036B" w:rsidRPr="00AB036B">
              <w:rPr>
                <w:rFonts w:hAnsi="宋体" w:cs="宋体"/>
                <w:bCs/>
                <w:noProof/>
                <w:color w:val="000000"/>
                <w:kern w:val="0"/>
                <w:sz w:val="18"/>
                <w:szCs w:val="18"/>
              </w:rPr>
              <w:t>5</w:t>
            </w:r>
          </w:p>
        </w:tc>
        <w:tc>
          <w:tcPr>
            <w:tcW w:w="906" w:type="pct"/>
          </w:tcPr>
          <w:p w:rsidR="009756D4" w:rsidRPr="00AB036B" w:rsidRDefault="009756D4" w:rsidP="009756D4">
            <w:pPr>
              <w:widowControl/>
              <w:jc w:val="center"/>
              <w:rPr>
                <w:noProof/>
              </w:rPr>
            </w:pPr>
            <w:r w:rsidRPr="00AB036B">
              <w:rPr>
                <w:rFonts w:hAnsi="宋体" w:cs="宋体" w:hint="eastAsia"/>
                <w:bCs/>
                <w:noProof/>
                <w:color w:val="000000"/>
                <w:kern w:val="0"/>
                <w:sz w:val="18"/>
                <w:szCs w:val="18"/>
              </w:rPr>
              <w:t>≥2</w:t>
            </w:r>
          </w:p>
        </w:tc>
      </w:tr>
      <w:tr w:rsidR="009756D4" w:rsidRPr="009756D4" w:rsidTr="0029355F">
        <w:trPr>
          <w:jc w:val="center"/>
        </w:trPr>
        <w:tc>
          <w:tcPr>
            <w:tcW w:w="2576" w:type="pct"/>
            <w:shd w:val="clear" w:color="auto" w:fill="auto"/>
            <w:vAlign w:val="center"/>
          </w:tcPr>
          <w:p w:rsidR="009756D4" w:rsidRPr="00AB036B" w:rsidRDefault="009756D4" w:rsidP="009756D4">
            <w:pPr>
              <w:widowControl/>
              <w:jc w:val="center"/>
              <w:rPr>
                <w:rFonts w:hAnsi="宋体"/>
                <w:bCs/>
                <w:noProof/>
                <w:color w:val="000000"/>
                <w:kern w:val="0"/>
                <w:sz w:val="18"/>
                <w:szCs w:val="18"/>
              </w:rPr>
            </w:pPr>
            <w:r w:rsidRPr="00AB036B">
              <w:rPr>
                <w:rFonts w:hAnsi="宋体" w:cs="宋体" w:hint="eastAsia"/>
                <w:bCs/>
                <w:noProof/>
                <w:color w:val="000000"/>
                <w:kern w:val="0"/>
                <w:sz w:val="18"/>
                <w:szCs w:val="18"/>
              </w:rPr>
              <w:t>吸收速度</w:t>
            </w:r>
          </w:p>
        </w:tc>
        <w:tc>
          <w:tcPr>
            <w:tcW w:w="607" w:type="pct"/>
            <w:shd w:val="clear" w:color="auto" w:fill="auto"/>
            <w:vAlign w:val="center"/>
          </w:tcPr>
          <w:p w:rsidR="009756D4" w:rsidRPr="00AB036B" w:rsidRDefault="009756D4" w:rsidP="009756D4">
            <w:pPr>
              <w:widowControl/>
              <w:jc w:val="center"/>
              <w:rPr>
                <w:rFonts w:hAnsi="宋体"/>
                <w:bCs/>
                <w:noProof/>
                <w:color w:val="000000"/>
                <w:kern w:val="0"/>
                <w:sz w:val="18"/>
                <w:szCs w:val="18"/>
              </w:rPr>
            </w:pPr>
            <w:r w:rsidRPr="00AB036B">
              <w:rPr>
                <w:rFonts w:hAnsi="宋体" w:cs="宋体"/>
                <w:bCs/>
                <w:noProof/>
                <w:color w:val="000000"/>
                <w:kern w:val="0"/>
                <w:sz w:val="18"/>
                <w:szCs w:val="18"/>
              </w:rPr>
              <w:t>s</w:t>
            </w:r>
          </w:p>
        </w:tc>
        <w:tc>
          <w:tcPr>
            <w:tcW w:w="911" w:type="pct"/>
            <w:shd w:val="clear" w:color="auto" w:fill="auto"/>
            <w:vAlign w:val="center"/>
          </w:tcPr>
          <w:p w:rsidR="009756D4" w:rsidRPr="00AB036B" w:rsidRDefault="009756D4" w:rsidP="009756D4">
            <w:pPr>
              <w:widowControl/>
              <w:jc w:val="center"/>
              <w:rPr>
                <w:rFonts w:hAnsi="宋体" w:cs="宋体"/>
                <w:bCs/>
                <w:noProof/>
                <w:color w:val="000000"/>
                <w:kern w:val="0"/>
                <w:sz w:val="18"/>
                <w:szCs w:val="18"/>
              </w:rPr>
            </w:pPr>
            <w:r w:rsidRPr="00AB036B">
              <w:rPr>
                <w:rFonts w:hAnsi="宋体" w:cs="宋体" w:hint="eastAsia"/>
                <w:bCs/>
                <w:noProof/>
                <w:color w:val="000000"/>
                <w:kern w:val="0"/>
                <w:sz w:val="18"/>
                <w:szCs w:val="18"/>
              </w:rPr>
              <w:t>≤35</w:t>
            </w:r>
          </w:p>
        </w:tc>
        <w:tc>
          <w:tcPr>
            <w:tcW w:w="906" w:type="pct"/>
          </w:tcPr>
          <w:p w:rsidR="009756D4" w:rsidRPr="00AB036B" w:rsidRDefault="009756D4" w:rsidP="009756D4">
            <w:pPr>
              <w:widowControl/>
              <w:jc w:val="center"/>
              <w:rPr>
                <w:rFonts w:hAnsi="宋体" w:cs="宋体"/>
                <w:bCs/>
                <w:noProof/>
                <w:color w:val="000000"/>
                <w:kern w:val="0"/>
                <w:sz w:val="18"/>
                <w:szCs w:val="18"/>
              </w:rPr>
            </w:pPr>
            <w:r w:rsidRPr="00AB036B">
              <w:rPr>
                <w:rFonts w:hAnsi="宋体" w:cs="宋体"/>
                <w:bCs/>
                <w:noProof/>
                <w:color w:val="000000"/>
                <w:kern w:val="0"/>
                <w:sz w:val="18"/>
                <w:szCs w:val="18"/>
              </w:rPr>
              <w:t>/</w:t>
            </w:r>
          </w:p>
        </w:tc>
      </w:tr>
      <w:tr w:rsidR="009756D4" w:rsidRPr="009756D4" w:rsidTr="0029355F">
        <w:trPr>
          <w:jc w:val="center"/>
        </w:trPr>
        <w:tc>
          <w:tcPr>
            <w:tcW w:w="2576" w:type="pct"/>
            <w:shd w:val="clear" w:color="auto" w:fill="auto"/>
            <w:vAlign w:val="center"/>
          </w:tcPr>
          <w:p w:rsidR="009756D4" w:rsidRPr="00AB036B" w:rsidRDefault="009756D4" w:rsidP="009756D4">
            <w:pPr>
              <w:widowControl/>
              <w:jc w:val="center"/>
              <w:rPr>
                <w:rFonts w:hAnsi="宋体"/>
                <w:bCs/>
                <w:noProof/>
                <w:color w:val="000000"/>
                <w:kern w:val="0"/>
                <w:sz w:val="18"/>
                <w:szCs w:val="18"/>
              </w:rPr>
            </w:pPr>
            <w:r w:rsidRPr="00AB036B">
              <w:rPr>
                <w:rFonts w:hAnsi="宋体" w:cs="宋体"/>
                <w:bCs/>
                <w:noProof/>
                <w:color w:val="000000"/>
                <w:kern w:val="0"/>
                <w:sz w:val="18"/>
                <w:szCs w:val="18"/>
              </w:rPr>
              <w:t>pH</w:t>
            </w:r>
          </w:p>
        </w:tc>
        <w:tc>
          <w:tcPr>
            <w:tcW w:w="607" w:type="pct"/>
            <w:shd w:val="clear" w:color="auto" w:fill="auto"/>
            <w:vAlign w:val="center"/>
          </w:tcPr>
          <w:p w:rsidR="009756D4" w:rsidRPr="00AB036B" w:rsidRDefault="009756D4" w:rsidP="009756D4">
            <w:pPr>
              <w:widowControl/>
              <w:jc w:val="center"/>
              <w:rPr>
                <w:rFonts w:hAnsi="宋体"/>
                <w:bCs/>
                <w:noProof/>
                <w:color w:val="000000"/>
                <w:kern w:val="0"/>
                <w:sz w:val="18"/>
                <w:szCs w:val="18"/>
              </w:rPr>
            </w:pPr>
            <w:r w:rsidRPr="00AB036B">
              <w:rPr>
                <w:rFonts w:hAnsi="宋体" w:cs="宋体"/>
                <w:bCs/>
                <w:noProof/>
                <w:color w:val="000000"/>
                <w:kern w:val="0"/>
                <w:sz w:val="18"/>
                <w:szCs w:val="18"/>
              </w:rPr>
              <w:t>—</w:t>
            </w:r>
          </w:p>
        </w:tc>
        <w:tc>
          <w:tcPr>
            <w:tcW w:w="1817" w:type="pct"/>
            <w:gridSpan w:val="2"/>
            <w:shd w:val="clear" w:color="auto" w:fill="auto"/>
            <w:vAlign w:val="center"/>
          </w:tcPr>
          <w:p w:rsidR="009756D4" w:rsidRPr="00AB036B" w:rsidRDefault="00AB036B" w:rsidP="00AB036B">
            <w:pPr>
              <w:widowControl/>
              <w:jc w:val="center"/>
              <w:rPr>
                <w:rFonts w:hAnsi="宋体"/>
                <w:bCs/>
                <w:noProof/>
                <w:color w:val="000000"/>
                <w:kern w:val="0"/>
                <w:sz w:val="18"/>
                <w:szCs w:val="18"/>
              </w:rPr>
            </w:pPr>
            <w:r w:rsidRPr="00AB036B">
              <w:rPr>
                <w:rFonts w:hAnsi="宋体" w:cs="宋体"/>
                <w:bCs/>
                <w:noProof/>
                <w:color w:val="000000"/>
                <w:kern w:val="0"/>
                <w:sz w:val="18"/>
                <w:szCs w:val="18"/>
              </w:rPr>
              <w:t>4.0</w:t>
            </w:r>
            <w:r w:rsidR="009756D4" w:rsidRPr="00AB036B">
              <w:rPr>
                <w:rFonts w:hAnsi="宋体" w:cs="宋体" w:hint="eastAsia"/>
                <w:bCs/>
                <w:noProof/>
                <w:color w:val="000000"/>
                <w:kern w:val="0"/>
                <w:sz w:val="18"/>
                <w:szCs w:val="18"/>
              </w:rPr>
              <w:t>～</w:t>
            </w:r>
            <w:r w:rsidRPr="00AB036B">
              <w:rPr>
                <w:rFonts w:hAnsi="宋体" w:cs="宋体"/>
                <w:bCs/>
                <w:noProof/>
                <w:color w:val="000000"/>
                <w:kern w:val="0"/>
                <w:sz w:val="18"/>
                <w:szCs w:val="18"/>
              </w:rPr>
              <w:t>9.0</w:t>
            </w:r>
          </w:p>
        </w:tc>
      </w:tr>
      <w:tr w:rsidR="009756D4" w:rsidRPr="009756D4" w:rsidTr="0029355F">
        <w:trPr>
          <w:jc w:val="center"/>
        </w:trPr>
        <w:tc>
          <w:tcPr>
            <w:tcW w:w="2576" w:type="pct"/>
            <w:shd w:val="clear" w:color="auto" w:fill="auto"/>
            <w:vAlign w:val="center"/>
          </w:tcPr>
          <w:p w:rsidR="009756D4" w:rsidRPr="00AB036B" w:rsidRDefault="009756D4" w:rsidP="009756D4">
            <w:pPr>
              <w:widowControl/>
              <w:jc w:val="center"/>
              <w:rPr>
                <w:rFonts w:hAnsi="宋体"/>
                <w:bCs/>
                <w:noProof/>
                <w:color w:val="000000"/>
                <w:kern w:val="0"/>
                <w:sz w:val="18"/>
                <w:szCs w:val="18"/>
              </w:rPr>
            </w:pPr>
            <w:r w:rsidRPr="00AB036B">
              <w:rPr>
                <w:rFonts w:hAnsi="宋体" w:cs="宋体" w:hint="eastAsia"/>
                <w:bCs/>
                <w:noProof/>
                <w:color w:val="000000"/>
                <w:kern w:val="0"/>
                <w:sz w:val="18"/>
                <w:szCs w:val="18"/>
              </w:rPr>
              <w:t>甲醛含量</w:t>
            </w:r>
            <w:r w:rsidRPr="00AB036B">
              <w:rPr>
                <w:rFonts w:hAnsi="宋体" w:cs="宋体"/>
                <w:bCs/>
                <w:noProof/>
                <w:color w:val="000000"/>
                <w:kern w:val="0"/>
                <w:sz w:val="18"/>
                <w:szCs w:val="18"/>
                <w:vertAlign w:val="superscript"/>
              </w:rPr>
              <w:t>a</w:t>
            </w:r>
          </w:p>
        </w:tc>
        <w:tc>
          <w:tcPr>
            <w:tcW w:w="607" w:type="pct"/>
            <w:shd w:val="clear" w:color="auto" w:fill="auto"/>
            <w:vAlign w:val="center"/>
          </w:tcPr>
          <w:p w:rsidR="009756D4" w:rsidRPr="00AB036B" w:rsidRDefault="009756D4" w:rsidP="009756D4">
            <w:pPr>
              <w:widowControl/>
              <w:jc w:val="center"/>
              <w:rPr>
                <w:rFonts w:hAnsi="宋体"/>
                <w:bCs/>
                <w:noProof/>
                <w:color w:val="000000"/>
                <w:kern w:val="0"/>
                <w:sz w:val="18"/>
                <w:szCs w:val="18"/>
              </w:rPr>
            </w:pPr>
            <w:r w:rsidRPr="00AB036B">
              <w:rPr>
                <w:rFonts w:hAnsi="宋体" w:cs="宋体"/>
                <w:bCs/>
                <w:noProof/>
                <w:color w:val="000000"/>
                <w:kern w:val="0"/>
                <w:sz w:val="18"/>
                <w:szCs w:val="18"/>
              </w:rPr>
              <w:t>mg/kg</w:t>
            </w:r>
          </w:p>
        </w:tc>
        <w:tc>
          <w:tcPr>
            <w:tcW w:w="1817" w:type="pct"/>
            <w:gridSpan w:val="2"/>
            <w:shd w:val="clear" w:color="auto" w:fill="auto"/>
            <w:vAlign w:val="center"/>
          </w:tcPr>
          <w:p w:rsidR="009756D4" w:rsidRPr="00AB036B" w:rsidRDefault="009756D4" w:rsidP="009756D4">
            <w:pPr>
              <w:widowControl/>
              <w:jc w:val="center"/>
              <w:rPr>
                <w:rFonts w:hAnsi="宋体" w:cs="宋体"/>
                <w:bCs/>
                <w:noProof/>
                <w:color w:val="000000"/>
                <w:kern w:val="0"/>
                <w:sz w:val="18"/>
                <w:szCs w:val="18"/>
              </w:rPr>
            </w:pPr>
            <w:r w:rsidRPr="00AB036B">
              <w:rPr>
                <w:rFonts w:hAnsi="宋体" w:cs="宋体" w:hint="eastAsia"/>
                <w:bCs/>
                <w:noProof/>
                <w:color w:val="000000"/>
                <w:kern w:val="0"/>
                <w:sz w:val="18"/>
                <w:szCs w:val="18"/>
              </w:rPr>
              <w:t>≤</w:t>
            </w:r>
            <w:r w:rsidRPr="00AB036B">
              <w:rPr>
                <w:rFonts w:hAnsi="宋体" w:cs="宋体"/>
                <w:bCs/>
                <w:noProof/>
                <w:color w:val="000000"/>
                <w:kern w:val="0"/>
                <w:sz w:val="18"/>
                <w:szCs w:val="18"/>
              </w:rPr>
              <w:t>20</w:t>
            </w:r>
          </w:p>
        </w:tc>
      </w:tr>
      <w:tr w:rsidR="009756D4" w:rsidRPr="009756D4" w:rsidTr="0029355F">
        <w:trPr>
          <w:jc w:val="center"/>
        </w:trPr>
        <w:tc>
          <w:tcPr>
            <w:tcW w:w="2576" w:type="pct"/>
            <w:shd w:val="clear" w:color="auto" w:fill="auto"/>
            <w:vAlign w:val="center"/>
          </w:tcPr>
          <w:p w:rsidR="009756D4" w:rsidRPr="00AB036B" w:rsidRDefault="009756D4" w:rsidP="009756D4">
            <w:pPr>
              <w:jc w:val="center"/>
              <w:rPr>
                <w:rFonts w:hAnsi="宋体"/>
                <w:bCs/>
                <w:noProof/>
                <w:color w:val="000000"/>
                <w:kern w:val="0"/>
                <w:sz w:val="18"/>
                <w:szCs w:val="18"/>
              </w:rPr>
            </w:pPr>
            <w:r w:rsidRPr="00AB036B">
              <w:rPr>
                <w:rFonts w:hAnsi="宋体" w:cs="宋体" w:hint="eastAsia"/>
                <w:bCs/>
                <w:noProof/>
                <w:color w:val="000000"/>
                <w:kern w:val="0"/>
                <w:sz w:val="18"/>
                <w:szCs w:val="18"/>
              </w:rPr>
              <w:t>可迁移性荧光物质</w:t>
            </w:r>
            <w:r w:rsidRPr="00AB036B">
              <w:rPr>
                <w:rFonts w:hAnsi="宋体" w:cs="宋体"/>
                <w:bCs/>
                <w:noProof/>
                <w:color w:val="000000"/>
                <w:kern w:val="0"/>
                <w:sz w:val="18"/>
                <w:szCs w:val="18"/>
                <w:vertAlign w:val="superscript"/>
              </w:rPr>
              <w:t>a</w:t>
            </w:r>
          </w:p>
        </w:tc>
        <w:tc>
          <w:tcPr>
            <w:tcW w:w="607" w:type="pct"/>
            <w:shd w:val="clear" w:color="auto" w:fill="auto"/>
            <w:vAlign w:val="center"/>
          </w:tcPr>
          <w:p w:rsidR="009756D4" w:rsidRPr="00AB036B" w:rsidRDefault="009756D4" w:rsidP="009756D4">
            <w:pPr>
              <w:widowControl/>
              <w:jc w:val="center"/>
              <w:rPr>
                <w:rFonts w:hAnsi="宋体"/>
                <w:bCs/>
                <w:noProof/>
                <w:color w:val="000000"/>
                <w:kern w:val="0"/>
                <w:sz w:val="18"/>
                <w:szCs w:val="18"/>
              </w:rPr>
            </w:pPr>
            <w:r w:rsidRPr="00AB036B">
              <w:rPr>
                <w:rFonts w:hAnsi="宋体" w:cs="宋体"/>
                <w:bCs/>
                <w:noProof/>
                <w:color w:val="000000"/>
                <w:kern w:val="0"/>
                <w:sz w:val="18"/>
                <w:szCs w:val="18"/>
              </w:rPr>
              <w:t>—</w:t>
            </w:r>
          </w:p>
        </w:tc>
        <w:tc>
          <w:tcPr>
            <w:tcW w:w="1817" w:type="pct"/>
            <w:gridSpan w:val="2"/>
            <w:shd w:val="clear" w:color="auto" w:fill="auto"/>
            <w:vAlign w:val="center"/>
          </w:tcPr>
          <w:p w:rsidR="009756D4" w:rsidRPr="00AB036B" w:rsidRDefault="009756D4" w:rsidP="009756D4">
            <w:pPr>
              <w:widowControl/>
              <w:jc w:val="center"/>
              <w:rPr>
                <w:noProof/>
              </w:rPr>
            </w:pPr>
            <w:r w:rsidRPr="00AB036B">
              <w:rPr>
                <w:rFonts w:hAnsi="宋体" w:cs="宋体" w:hint="eastAsia"/>
                <w:bCs/>
                <w:noProof/>
                <w:color w:val="000000"/>
                <w:kern w:val="0"/>
                <w:sz w:val="18"/>
                <w:szCs w:val="18"/>
              </w:rPr>
              <w:t>合格</w:t>
            </w:r>
          </w:p>
        </w:tc>
      </w:tr>
      <w:tr w:rsidR="009756D4" w:rsidRPr="009756D4" w:rsidTr="0029355F">
        <w:trPr>
          <w:jc w:val="center"/>
        </w:trPr>
        <w:tc>
          <w:tcPr>
            <w:tcW w:w="2576" w:type="pct"/>
            <w:shd w:val="clear" w:color="auto" w:fill="auto"/>
            <w:vAlign w:val="center"/>
          </w:tcPr>
          <w:p w:rsidR="009756D4" w:rsidRPr="00AB036B" w:rsidRDefault="009756D4" w:rsidP="009756D4">
            <w:pPr>
              <w:jc w:val="center"/>
              <w:rPr>
                <w:rFonts w:hAnsi="宋体"/>
                <w:bCs/>
                <w:noProof/>
                <w:color w:val="000000"/>
                <w:kern w:val="0"/>
                <w:sz w:val="18"/>
                <w:szCs w:val="18"/>
              </w:rPr>
            </w:pPr>
            <w:r w:rsidRPr="00AB036B">
              <w:rPr>
                <w:rFonts w:hAnsi="宋体" w:cs="宋体" w:hint="eastAsia"/>
                <w:bCs/>
                <w:noProof/>
                <w:color w:val="000000"/>
                <w:kern w:val="0"/>
                <w:sz w:val="18"/>
                <w:szCs w:val="18"/>
              </w:rPr>
              <w:t>交货水分</w:t>
            </w:r>
            <w:r w:rsidRPr="00AB036B">
              <w:rPr>
                <w:rFonts w:hAnsi="宋体" w:cs="宋体"/>
                <w:bCs/>
                <w:noProof/>
                <w:color w:val="000000"/>
                <w:kern w:val="0"/>
                <w:sz w:val="18"/>
                <w:szCs w:val="18"/>
                <w:vertAlign w:val="superscript"/>
              </w:rPr>
              <w:t>b</w:t>
            </w:r>
          </w:p>
        </w:tc>
        <w:tc>
          <w:tcPr>
            <w:tcW w:w="607" w:type="pct"/>
            <w:shd w:val="clear" w:color="auto" w:fill="auto"/>
            <w:vAlign w:val="center"/>
          </w:tcPr>
          <w:p w:rsidR="009756D4" w:rsidRPr="00AB036B" w:rsidRDefault="009756D4" w:rsidP="009756D4">
            <w:pPr>
              <w:widowControl/>
              <w:jc w:val="center"/>
              <w:rPr>
                <w:rFonts w:hAnsi="宋体"/>
                <w:bCs/>
                <w:noProof/>
                <w:color w:val="000000"/>
                <w:kern w:val="0"/>
                <w:sz w:val="18"/>
                <w:szCs w:val="18"/>
              </w:rPr>
            </w:pPr>
            <w:r w:rsidRPr="00AB036B">
              <w:rPr>
                <w:rFonts w:hAnsi="宋体" w:cs="宋体"/>
                <w:bCs/>
                <w:noProof/>
                <w:color w:val="000000"/>
                <w:kern w:val="0"/>
                <w:sz w:val="18"/>
                <w:szCs w:val="18"/>
              </w:rPr>
              <w:t>%</w:t>
            </w:r>
          </w:p>
        </w:tc>
        <w:tc>
          <w:tcPr>
            <w:tcW w:w="1817" w:type="pct"/>
            <w:gridSpan w:val="2"/>
            <w:shd w:val="clear" w:color="auto" w:fill="auto"/>
            <w:vAlign w:val="center"/>
          </w:tcPr>
          <w:p w:rsidR="009756D4" w:rsidRPr="00AB036B" w:rsidRDefault="009756D4" w:rsidP="009756D4">
            <w:pPr>
              <w:widowControl/>
              <w:jc w:val="center"/>
              <w:rPr>
                <w:rFonts w:hAnsi="宋体" w:cs="宋体"/>
                <w:bCs/>
                <w:noProof/>
                <w:color w:val="000000"/>
                <w:kern w:val="0"/>
                <w:sz w:val="18"/>
                <w:szCs w:val="18"/>
              </w:rPr>
            </w:pPr>
            <w:r w:rsidRPr="00AB036B">
              <w:rPr>
                <w:rFonts w:hAnsi="宋体" w:cs="宋体" w:hint="eastAsia"/>
                <w:bCs/>
                <w:noProof/>
                <w:color w:val="000000"/>
                <w:kern w:val="0"/>
                <w:sz w:val="18"/>
                <w:szCs w:val="18"/>
              </w:rPr>
              <w:t>≤</w:t>
            </w:r>
            <w:r w:rsidRPr="00AB036B">
              <w:rPr>
                <w:rFonts w:hAnsi="宋体" w:cs="宋体"/>
                <w:bCs/>
                <w:noProof/>
                <w:color w:val="000000"/>
                <w:kern w:val="0"/>
                <w:sz w:val="18"/>
                <w:szCs w:val="18"/>
              </w:rPr>
              <w:t>10.0</w:t>
            </w:r>
          </w:p>
        </w:tc>
      </w:tr>
      <w:tr w:rsidR="009756D4" w:rsidRPr="009756D4" w:rsidTr="0029355F">
        <w:trPr>
          <w:jc w:val="center"/>
        </w:trPr>
        <w:tc>
          <w:tcPr>
            <w:tcW w:w="2576" w:type="pct"/>
            <w:shd w:val="clear" w:color="auto" w:fill="auto"/>
            <w:vAlign w:val="center"/>
          </w:tcPr>
          <w:p w:rsidR="009756D4" w:rsidRPr="00AB036B" w:rsidRDefault="009756D4" w:rsidP="009756D4">
            <w:pPr>
              <w:widowControl/>
              <w:jc w:val="center"/>
              <w:rPr>
                <w:rFonts w:hAnsi="宋体"/>
                <w:bCs/>
                <w:noProof/>
                <w:color w:val="000000"/>
                <w:kern w:val="0"/>
                <w:sz w:val="18"/>
                <w:szCs w:val="18"/>
              </w:rPr>
            </w:pPr>
            <w:r w:rsidRPr="00AB036B">
              <w:rPr>
                <w:rFonts w:hAnsi="宋体" w:cs="宋体" w:hint="eastAsia"/>
                <w:bCs/>
                <w:noProof/>
                <w:color w:val="000000"/>
                <w:kern w:val="0"/>
                <w:sz w:val="18"/>
                <w:szCs w:val="18"/>
              </w:rPr>
              <w:t>背胶剥离强度</w:t>
            </w:r>
          </w:p>
        </w:tc>
        <w:tc>
          <w:tcPr>
            <w:tcW w:w="607" w:type="pct"/>
            <w:shd w:val="clear" w:color="auto" w:fill="auto"/>
            <w:vAlign w:val="center"/>
          </w:tcPr>
          <w:p w:rsidR="009756D4" w:rsidRPr="00AB036B" w:rsidRDefault="009756D4" w:rsidP="009756D4">
            <w:pPr>
              <w:widowControl/>
              <w:jc w:val="center"/>
              <w:rPr>
                <w:rFonts w:hAnsi="宋体"/>
                <w:bCs/>
                <w:noProof/>
                <w:color w:val="000000"/>
                <w:kern w:val="0"/>
                <w:sz w:val="18"/>
                <w:szCs w:val="18"/>
              </w:rPr>
            </w:pPr>
            <w:r w:rsidRPr="00AB036B">
              <w:rPr>
                <w:rFonts w:hAnsi="宋体" w:cs="宋体"/>
                <w:bCs/>
                <w:noProof/>
                <w:color w:val="000000"/>
                <w:kern w:val="0"/>
                <w:sz w:val="18"/>
                <w:szCs w:val="18"/>
              </w:rPr>
              <w:t>mN</w:t>
            </w:r>
          </w:p>
        </w:tc>
        <w:tc>
          <w:tcPr>
            <w:tcW w:w="1817" w:type="pct"/>
            <w:gridSpan w:val="2"/>
            <w:shd w:val="clear" w:color="auto" w:fill="auto"/>
            <w:vAlign w:val="center"/>
          </w:tcPr>
          <w:p w:rsidR="009756D4" w:rsidRPr="00AB036B" w:rsidRDefault="009756D4" w:rsidP="009756D4">
            <w:pPr>
              <w:widowControl/>
              <w:jc w:val="center"/>
              <w:rPr>
                <w:rFonts w:hAnsi="宋体" w:cs="宋体"/>
                <w:bCs/>
                <w:noProof/>
                <w:color w:val="000000"/>
                <w:kern w:val="0"/>
                <w:sz w:val="18"/>
                <w:szCs w:val="18"/>
              </w:rPr>
            </w:pPr>
            <w:r w:rsidRPr="00AB036B">
              <w:rPr>
                <w:rFonts w:hAnsi="宋体" w:cs="宋体"/>
                <w:bCs/>
                <w:noProof/>
                <w:color w:val="000000"/>
                <w:kern w:val="0"/>
                <w:sz w:val="18"/>
                <w:szCs w:val="18"/>
              </w:rPr>
              <w:t>100</w:t>
            </w:r>
            <w:r w:rsidRPr="00AB036B">
              <w:rPr>
                <w:rFonts w:hAnsi="宋体" w:cs="宋体" w:hint="eastAsia"/>
                <w:bCs/>
                <w:noProof/>
                <w:color w:val="000000"/>
                <w:kern w:val="0"/>
                <w:sz w:val="18"/>
                <w:szCs w:val="18"/>
              </w:rPr>
              <w:t>～</w:t>
            </w:r>
            <w:r w:rsidRPr="00AB036B">
              <w:rPr>
                <w:rFonts w:hAnsi="宋体" w:cs="宋体"/>
                <w:bCs/>
                <w:noProof/>
                <w:color w:val="000000"/>
                <w:kern w:val="0"/>
                <w:sz w:val="18"/>
                <w:szCs w:val="18"/>
              </w:rPr>
              <w:t>800</w:t>
            </w:r>
          </w:p>
        </w:tc>
      </w:tr>
      <w:tr w:rsidR="0029355F" w:rsidRPr="009756D4" w:rsidTr="0029355F">
        <w:trPr>
          <w:jc w:val="center"/>
        </w:trPr>
        <w:tc>
          <w:tcPr>
            <w:tcW w:w="2576" w:type="pct"/>
            <w:shd w:val="clear" w:color="auto" w:fill="auto"/>
            <w:vAlign w:val="center"/>
          </w:tcPr>
          <w:p w:rsidR="0029355F" w:rsidRPr="00AB036B" w:rsidRDefault="0029355F" w:rsidP="009756D4">
            <w:pPr>
              <w:widowControl/>
              <w:jc w:val="center"/>
              <w:rPr>
                <w:rFonts w:hAnsi="宋体" w:cs="宋体"/>
                <w:bCs/>
                <w:noProof/>
                <w:color w:val="000000"/>
                <w:kern w:val="0"/>
                <w:sz w:val="18"/>
                <w:szCs w:val="18"/>
              </w:rPr>
            </w:pPr>
            <w:r w:rsidRPr="00AB036B">
              <w:rPr>
                <w:rFonts w:hAnsi="宋体" w:cs="宋体" w:hint="eastAsia"/>
                <w:bCs/>
                <w:noProof/>
                <w:color w:val="000000"/>
                <w:kern w:val="0"/>
                <w:sz w:val="18"/>
                <w:szCs w:val="18"/>
              </w:rPr>
              <w:t>回渗量</w:t>
            </w:r>
            <w:r w:rsidRPr="00AB036B">
              <w:rPr>
                <w:rFonts w:hAnsi="宋体" w:cs="宋体" w:hint="eastAsia"/>
                <w:bCs/>
                <w:noProof/>
                <w:color w:val="000000"/>
                <w:kern w:val="0"/>
                <w:sz w:val="18"/>
                <w:szCs w:val="18"/>
                <w:vertAlign w:val="superscript"/>
              </w:rPr>
              <w:t>c</w:t>
            </w:r>
          </w:p>
        </w:tc>
        <w:tc>
          <w:tcPr>
            <w:tcW w:w="607" w:type="pct"/>
            <w:shd w:val="clear" w:color="auto" w:fill="auto"/>
            <w:vAlign w:val="center"/>
          </w:tcPr>
          <w:p w:rsidR="0029355F" w:rsidRPr="00AB036B" w:rsidRDefault="0029355F" w:rsidP="009756D4">
            <w:pPr>
              <w:widowControl/>
              <w:jc w:val="center"/>
              <w:rPr>
                <w:rFonts w:hAnsi="宋体" w:cs="宋体"/>
                <w:bCs/>
                <w:noProof/>
                <w:color w:val="000000"/>
                <w:kern w:val="0"/>
                <w:sz w:val="18"/>
                <w:szCs w:val="18"/>
              </w:rPr>
            </w:pPr>
            <w:r w:rsidRPr="00AB036B">
              <w:rPr>
                <w:rFonts w:hAnsi="宋体" w:cs="宋体" w:hint="eastAsia"/>
                <w:bCs/>
                <w:noProof/>
                <w:color w:val="000000"/>
                <w:kern w:val="0"/>
                <w:sz w:val="18"/>
                <w:szCs w:val="18"/>
              </w:rPr>
              <w:t>g</w:t>
            </w:r>
          </w:p>
        </w:tc>
        <w:tc>
          <w:tcPr>
            <w:tcW w:w="911" w:type="pct"/>
            <w:shd w:val="clear" w:color="auto" w:fill="auto"/>
            <w:vAlign w:val="center"/>
          </w:tcPr>
          <w:p w:rsidR="0029355F" w:rsidRPr="00AB036B" w:rsidRDefault="0029355F" w:rsidP="0029355F">
            <w:pPr>
              <w:pStyle w:val="afff"/>
              <w:ind w:firstLineChars="94" w:firstLine="169"/>
              <w:jc w:val="center"/>
              <w:rPr>
                <w:rFonts w:hAnsi="宋体" w:cs="宋体"/>
                <w:bCs/>
                <w:color w:val="000000"/>
                <w:sz w:val="18"/>
                <w:szCs w:val="18"/>
              </w:rPr>
            </w:pPr>
            <w:r w:rsidRPr="00AB036B">
              <w:rPr>
                <w:rFonts w:hAnsi="宋体" w:cs="宋体" w:hint="eastAsia"/>
                <w:bCs/>
                <w:color w:val="000000"/>
                <w:sz w:val="18"/>
                <w:szCs w:val="18"/>
              </w:rPr>
              <w:t>≤3</w:t>
            </w:r>
            <w:r w:rsidRPr="00AB036B">
              <w:rPr>
                <w:rFonts w:hAnsi="宋体" w:cs="宋体"/>
                <w:bCs/>
                <w:color w:val="000000"/>
                <w:sz w:val="18"/>
                <w:szCs w:val="18"/>
              </w:rPr>
              <w:t>.0</w:t>
            </w:r>
          </w:p>
        </w:tc>
        <w:tc>
          <w:tcPr>
            <w:tcW w:w="906" w:type="pct"/>
            <w:shd w:val="clear" w:color="auto" w:fill="auto"/>
            <w:vAlign w:val="center"/>
          </w:tcPr>
          <w:p w:rsidR="0029355F" w:rsidRPr="00AB036B" w:rsidRDefault="0029355F" w:rsidP="0029355F">
            <w:pPr>
              <w:pStyle w:val="afff"/>
              <w:ind w:firstLineChars="94" w:firstLine="169"/>
              <w:jc w:val="center"/>
              <w:rPr>
                <w:rFonts w:hAnsi="宋体" w:cs="宋体"/>
                <w:bCs/>
                <w:color w:val="000000"/>
                <w:sz w:val="18"/>
                <w:szCs w:val="18"/>
              </w:rPr>
            </w:pPr>
            <w:r w:rsidRPr="00AB036B">
              <w:rPr>
                <w:rFonts w:hAnsi="宋体" w:cs="宋体" w:hint="eastAsia"/>
                <w:bCs/>
                <w:color w:val="000000"/>
                <w:sz w:val="18"/>
                <w:szCs w:val="18"/>
              </w:rPr>
              <w:t>-</w:t>
            </w:r>
          </w:p>
        </w:tc>
      </w:tr>
      <w:tr w:rsidR="0029355F" w:rsidRPr="009756D4" w:rsidTr="0029355F">
        <w:trPr>
          <w:jc w:val="center"/>
        </w:trPr>
        <w:tc>
          <w:tcPr>
            <w:tcW w:w="2576" w:type="pct"/>
            <w:shd w:val="clear" w:color="auto" w:fill="auto"/>
            <w:vAlign w:val="center"/>
          </w:tcPr>
          <w:p w:rsidR="0029355F" w:rsidRPr="00AB036B" w:rsidRDefault="0029355F" w:rsidP="009756D4">
            <w:pPr>
              <w:widowControl/>
              <w:jc w:val="center"/>
              <w:rPr>
                <w:rFonts w:hAnsi="宋体" w:cs="宋体"/>
                <w:bCs/>
                <w:noProof/>
                <w:color w:val="000000"/>
                <w:kern w:val="0"/>
                <w:sz w:val="18"/>
                <w:szCs w:val="18"/>
              </w:rPr>
            </w:pPr>
            <w:r w:rsidRPr="00AB036B">
              <w:rPr>
                <w:rFonts w:hAnsi="宋体" w:cs="宋体" w:hint="eastAsia"/>
                <w:bCs/>
                <w:noProof/>
                <w:color w:val="000000"/>
                <w:kern w:val="0"/>
                <w:sz w:val="18"/>
                <w:szCs w:val="18"/>
              </w:rPr>
              <w:t>面层附着物</w:t>
            </w:r>
            <w:r w:rsidRPr="00AB036B">
              <w:rPr>
                <w:rFonts w:hAnsi="宋体" w:cs="宋体"/>
                <w:bCs/>
                <w:noProof/>
                <w:color w:val="000000"/>
                <w:kern w:val="0"/>
                <w:sz w:val="18"/>
                <w:szCs w:val="18"/>
                <w:vertAlign w:val="superscript"/>
              </w:rPr>
              <w:t>d</w:t>
            </w:r>
          </w:p>
        </w:tc>
        <w:tc>
          <w:tcPr>
            <w:tcW w:w="607" w:type="pct"/>
            <w:shd w:val="clear" w:color="auto" w:fill="auto"/>
            <w:vAlign w:val="center"/>
          </w:tcPr>
          <w:p w:rsidR="0029355F" w:rsidRPr="00AB036B" w:rsidRDefault="0029355F" w:rsidP="009756D4">
            <w:pPr>
              <w:widowControl/>
              <w:jc w:val="center"/>
              <w:rPr>
                <w:rFonts w:hAnsi="宋体" w:cs="宋体"/>
                <w:bCs/>
                <w:noProof/>
                <w:color w:val="000000"/>
                <w:kern w:val="0"/>
                <w:sz w:val="18"/>
                <w:szCs w:val="18"/>
              </w:rPr>
            </w:pPr>
            <w:r w:rsidRPr="00AB036B">
              <w:rPr>
                <w:rFonts w:hAnsi="宋体" w:cs="宋体" w:hint="eastAsia"/>
                <w:bCs/>
                <w:noProof/>
                <w:color w:val="000000"/>
                <w:kern w:val="0"/>
                <w:sz w:val="18"/>
                <w:szCs w:val="18"/>
              </w:rPr>
              <w:t>颗/片</w:t>
            </w:r>
          </w:p>
        </w:tc>
        <w:tc>
          <w:tcPr>
            <w:tcW w:w="911" w:type="pct"/>
            <w:shd w:val="clear" w:color="auto" w:fill="auto"/>
            <w:vAlign w:val="center"/>
          </w:tcPr>
          <w:p w:rsidR="0029355F" w:rsidRPr="00AB036B" w:rsidRDefault="006F7F13" w:rsidP="0029355F">
            <w:pPr>
              <w:pStyle w:val="afff"/>
              <w:ind w:firstLineChars="94" w:firstLine="169"/>
              <w:jc w:val="center"/>
              <w:rPr>
                <w:rFonts w:hAnsi="宋体" w:cs="宋体"/>
                <w:bCs/>
                <w:color w:val="000000"/>
                <w:sz w:val="18"/>
                <w:szCs w:val="18"/>
              </w:rPr>
            </w:pPr>
            <w:r w:rsidRPr="00AB036B">
              <w:rPr>
                <w:rFonts w:hAnsi="宋体" w:cs="宋体" w:hint="eastAsia"/>
                <w:bCs/>
                <w:color w:val="000000"/>
                <w:sz w:val="18"/>
                <w:szCs w:val="18"/>
              </w:rPr>
              <w:t>≤</w:t>
            </w:r>
            <w:r w:rsidRPr="00AB036B">
              <w:rPr>
                <w:rFonts w:hAnsi="宋体" w:cs="宋体"/>
                <w:bCs/>
                <w:color w:val="000000"/>
                <w:sz w:val="18"/>
                <w:szCs w:val="18"/>
              </w:rPr>
              <w:t>3</w:t>
            </w:r>
          </w:p>
        </w:tc>
        <w:tc>
          <w:tcPr>
            <w:tcW w:w="906" w:type="pct"/>
            <w:shd w:val="clear" w:color="auto" w:fill="auto"/>
            <w:vAlign w:val="center"/>
          </w:tcPr>
          <w:p w:rsidR="0029355F" w:rsidRPr="00AB036B" w:rsidRDefault="0029355F" w:rsidP="0029355F">
            <w:pPr>
              <w:pStyle w:val="afff"/>
              <w:ind w:firstLineChars="94" w:firstLine="169"/>
              <w:jc w:val="center"/>
              <w:rPr>
                <w:rFonts w:hAnsi="宋体" w:cs="宋体"/>
                <w:bCs/>
                <w:color w:val="000000"/>
                <w:sz w:val="18"/>
                <w:szCs w:val="18"/>
              </w:rPr>
            </w:pPr>
            <w:r w:rsidRPr="00AB036B">
              <w:rPr>
                <w:rFonts w:hAnsi="宋体" w:cs="宋体" w:hint="eastAsia"/>
                <w:bCs/>
                <w:color w:val="000000"/>
                <w:sz w:val="18"/>
                <w:szCs w:val="18"/>
              </w:rPr>
              <w:t>≤1</w:t>
            </w:r>
          </w:p>
        </w:tc>
      </w:tr>
      <w:tr w:rsidR="009756D4" w:rsidRPr="009756D4" w:rsidTr="009756D4">
        <w:trPr>
          <w:jc w:val="center"/>
        </w:trPr>
        <w:tc>
          <w:tcPr>
            <w:tcW w:w="5000" w:type="pct"/>
            <w:gridSpan w:val="4"/>
            <w:shd w:val="clear" w:color="auto" w:fill="auto"/>
            <w:vAlign w:val="center"/>
          </w:tcPr>
          <w:p w:rsidR="009756D4" w:rsidRPr="009756D4" w:rsidRDefault="009756D4" w:rsidP="0029355F">
            <w:pPr>
              <w:widowControl/>
              <w:ind w:firstLineChars="100" w:firstLine="180"/>
              <w:jc w:val="left"/>
              <w:rPr>
                <w:rFonts w:hAnsi="宋体"/>
                <w:bCs/>
                <w:noProof/>
                <w:color w:val="000000"/>
                <w:kern w:val="0"/>
                <w:sz w:val="18"/>
                <w:szCs w:val="18"/>
              </w:rPr>
            </w:pPr>
            <w:r w:rsidRPr="009756D4">
              <w:rPr>
                <w:rFonts w:hAnsi="宋体" w:cs="宋体"/>
                <w:bCs/>
                <w:noProof/>
                <w:color w:val="000000"/>
                <w:kern w:val="0"/>
                <w:sz w:val="18"/>
                <w:szCs w:val="18"/>
                <w:vertAlign w:val="superscript"/>
              </w:rPr>
              <w:t xml:space="preserve">a </w:t>
            </w:r>
            <w:r w:rsidRPr="009756D4">
              <w:rPr>
                <w:rFonts w:hAnsi="宋体" w:cs="宋体" w:hint="eastAsia"/>
                <w:bCs/>
                <w:noProof/>
                <w:color w:val="000000"/>
                <w:kern w:val="0"/>
                <w:sz w:val="18"/>
                <w:szCs w:val="18"/>
              </w:rPr>
              <w:t>甲醛含量</w:t>
            </w:r>
            <w:r w:rsidR="006F7F13" w:rsidRPr="009756D4">
              <w:rPr>
                <w:rFonts w:hAnsi="宋体" w:cs="宋体" w:hint="eastAsia"/>
                <w:bCs/>
                <w:noProof/>
                <w:color w:val="000000"/>
                <w:kern w:val="0"/>
                <w:sz w:val="18"/>
                <w:szCs w:val="18"/>
              </w:rPr>
              <w:t>和</w:t>
            </w:r>
            <w:r w:rsidRPr="009756D4">
              <w:rPr>
                <w:rFonts w:hAnsi="宋体" w:cs="宋体" w:hint="eastAsia"/>
                <w:bCs/>
                <w:noProof/>
                <w:color w:val="000000"/>
                <w:kern w:val="0"/>
                <w:sz w:val="18"/>
                <w:szCs w:val="18"/>
              </w:rPr>
              <w:t>可迁移性荧光物质作为型式检验项目</w:t>
            </w:r>
            <w:r>
              <w:rPr>
                <w:rFonts w:hAnsi="宋体" w:cs="宋体" w:hint="eastAsia"/>
                <w:bCs/>
                <w:noProof/>
                <w:color w:val="000000"/>
                <w:kern w:val="0"/>
                <w:sz w:val="18"/>
                <w:szCs w:val="18"/>
              </w:rPr>
              <w:t>。</w:t>
            </w:r>
          </w:p>
          <w:p w:rsidR="0029355F" w:rsidRDefault="009756D4" w:rsidP="0029355F">
            <w:pPr>
              <w:widowControl/>
              <w:ind w:firstLineChars="100" w:firstLine="180"/>
              <w:jc w:val="left"/>
              <w:rPr>
                <w:rFonts w:hAnsi="宋体" w:cs="宋体"/>
                <w:bCs/>
                <w:noProof/>
                <w:color w:val="000000"/>
                <w:kern w:val="0"/>
                <w:sz w:val="18"/>
                <w:szCs w:val="18"/>
              </w:rPr>
            </w:pPr>
            <w:r w:rsidRPr="009756D4">
              <w:rPr>
                <w:rFonts w:hAnsi="宋体" w:cs="宋体"/>
                <w:bCs/>
                <w:noProof/>
                <w:color w:val="000000"/>
                <w:kern w:val="0"/>
                <w:sz w:val="18"/>
                <w:szCs w:val="18"/>
                <w:vertAlign w:val="superscript"/>
              </w:rPr>
              <w:t xml:space="preserve">b </w:t>
            </w:r>
            <w:r w:rsidRPr="009756D4">
              <w:rPr>
                <w:rFonts w:hAnsi="宋体" w:cs="宋体" w:hint="eastAsia"/>
                <w:bCs/>
                <w:noProof/>
                <w:color w:val="000000"/>
                <w:kern w:val="0"/>
                <w:sz w:val="18"/>
                <w:szCs w:val="18"/>
              </w:rPr>
              <w:t>交货</w:t>
            </w:r>
            <w:r w:rsidR="00AB036B">
              <w:rPr>
                <w:rFonts w:hAnsi="宋体" w:cs="宋体" w:hint="eastAsia"/>
                <w:bCs/>
                <w:noProof/>
                <w:color w:val="000000"/>
                <w:kern w:val="0"/>
                <w:sz w:val="18"/>
                <w:szCs w:val="18"/>
              </w:rPr>
              <w:t>水</w:t>
            </w:r>
            <w:r w:rsidRPr="009756D4">
              <w:rPr>
                <w:rFonts w:hAnsi="宋体" w:cs="宋体" w:hint="eastAsia"/>
                <w:bCs/>
                <w:noProof/>
                <w:color w:val="000000"/>
                <w:kern w:val="0"/>
                <w:sz w:val="18"/>
                <w:szCs w:val="18"/>
              </w:rPr>
              <w:t>分仅作为出厂时的检验项目，不作为其它形式的检验项目</w:t>
            </w:r>
            <w:r>
              <w:rPr>
                <w:rFonts w:hAnsi="宋体" w:cs="宋体" w:hint="eastAsia"/>
                <w:bCs/>
                <w:noProof/>
                <w:color w:val="000000"/>
                <w:kern w:val="0"/>
                <w:sz w:val="18"/>
                <w:szCs w:val="18"/>
              </w:rPr>
              <w:t>。</w:t>
            </w:r>
          </w:p>
          <w:p w:rsidR="0029355F" w:rsidRDefault="0029355F" w:rsidP="0029355F">
            <w:pPr>
              <w:widowControl/>
              <w:ind w:firstLineChars="100" w:firstLine="180"/>
              <w:jc w:val="left"/>
              <w:rPr>
                <w:rFonts w:hAnsi="宋体" w:cs="宋体"/>
                <w:bCs/>
                <w:noProof/>
                <w:color w:val="000000"/>
                <w:kern w:val="0"/>
                <w:sz w:val="18"/>
                <w:szCs w:val="18"/>
              </w:rPr>
            </w:pPr>
            <w:r w:rsidRPr="0029355F">
              <w:rPr>
                <w:rFonts w:hAnsi="宋体" w:cs="宋体" w:hint="eastAsia"/>
                <w:bCs/>
                <w:noProof/>
                <w:color w:val="000000"/>
                <w:kern w:val="0"/>
                <w:sz w:val="18"/>
                <w:szCs w:val="18"/>
                <w:vertAlign w:val="superscript"/>
              </w:rPr>
              <w:t>c</w:t>
            </w:r>
            <w:r>
              <w:rPr>
                <w:rFonts w:hAnsi="宋体" w:cs="宋体" w:hint="eastAsia"/>
                <w:bCs/>
                <w:noProof/>
                <w:color w:val="000000"/>
                <w:kern w:val="0"/>
                <w:sz w:val="18"/>
                <w:szCs w:val="18"/>
              </w:rPr>
              <w:t>长度小于</w:t>
            </w:r>
            <w:r w:rsidR="00AB036B">
              <w:rPr>
                <w:rFonts w:hAnsi="宋体" w:cs="宋体" w:hint="eastAsia"/>
                <w:bCs/>
                <w:noProof/>
                <w:color w:val="000000"/>
                <w:kern w:val="0"/>
                <w:sz w:val="18"/>
                <w:szCs w:val="18"/>
              </w:rPr>
              <w:t>等于</w:t>
            </w:r>
            <w:r>
              <w:rPr>
                <w:rFonts w:hAnsi="宋体" w:cs="宋体" w:hint="eastAsia"/>
                <w:bCs/>
                <w:noProof/>
                <w:color w:val="000000"/>
                <w:kern w:val="0"/>
                <w:sz w:val="18"/>
                <w:szCs w:val="18"/>
              </w:rPr>
              <w:t>2</w:t>
            </w:r>
            <w:r w:rsidR="00AB036B">
              <w:rPr>
                <w:rFonts w:hAnsi="宋体" w:cs="宋体"/>
                <w:bCs/>
                <w:noProof/>
                <w:color w:val="000000"/>
                <w:kern w:val="0"/>
                <w:sz w:val="18"/>
                <w:szCs w:val="18"/>
              </w:rPr>
              <w:t>0</w:t>
            </w:r>
            <w:r>
              <w:rPr>
                <w:rFonts w:hAnsi="宋体" w:cs="宋体"/>
                <w:bCs/>
                <w:noProof/>
                <w:color w:val="000000"/>
                <w:kern w:val="0"/>
                <w:sz w:val="18"/>
                <w:szCs w:val="18"/>
              </w:rPr>
              <w:t>0</w:t>
            </w:r>
            <w:r>
              <w:rPr>
                <w:rFonts w:hAnsi="宋体" w:cs="宋体" w:hint="eastAsia"/>
                <w:bCs/>
                <w:noProof/>
                <w:color w:val="000000"/>
                <w:kern w:val="0"/>
                <w:sz w:val="18"/>
                <w:szCs w:val="18"/>
              </w:rPr>
              <w:t>mm的卫生巾不考核回渗量。</w:t>
            </w:r>
          </w:p>
          <w:p w:rsidR="0029355F" w:rsidRPr="0029355F" w:rsidRDefault="0029355F" w:rsidP="0029355F">
            <w:pPr>
              <w:widowControl/>
              <w:ind w:firstLineChars="100" w:firstLine="180"/>
              <w:jc w:val="left"/>
              <w:rPr>
                <w:rFonts w:hAnsi="宋体" w:cs="宋体"/>
                <w:bCs/>
                <w:noProof/>
                <w:color w:val="000000"/>
                <w:kern w:val="0"/>
                <w:sz w:val="18"/>
                <w:szCs w:val="18"/>
              </w:rPr>
            </w:pPr>
            <w:r w:rsidRPr="0029355F">
              <w:rPr>
                <w:rFonts w:hAnsi="宋体" w:cs="宋体" w:hint="eastAsia"/>
                <w:bCs/>
                <w:noProof/>
                <w:color w:val="000000"/>
                <w:kern w:val="0"/>
                <w:sz w:val="18"/>
                <w:szCs w:val="18"/>
                <w:vertAlign w:val="superscript"/>
              </w:rPr>
              <w:t>d</w:t>
            </w:r>
            <w:r w:rsidRPr="0029355F">
              <w:rPr>
                <w:rFonts w:hAnsi="宋体" w:cs="宋体" w:hint="eastAsia"/>
                <w:bCs/>
                <w:noProof/>
                <w:color w:val="000000"/>
                <w:kern w:val="0"/>
                <w:sz w:val="18"/>
                <w:szCs w:val="18"/>
              </w:rPr>
              <w:t>面层附着物</w:t>
            </w:r>
            <w:r>
              <w:rPr>
                <w:rFonts w:hAnsi="宋体" w:cs="宋体" w:hint="eastAsia"/>
                <w:bCs/>
                <w:noProof/>
                <w:color w:val="000000"/>
                <w:kern w:val="0"/>
                <w:sz w:val="18"/>
                <w:szCs w:val="18"/>
              </w:rPr>
              <w:t>指附着在试样面层的</w:t>
            </w:r>
            <w:r w:rsidR="00AB036B">
              <w:rPr>
                <w:rFonts w:hAnsi="宋体" w:cs="宋体" w:hint="eastAsia"/>
                <w:bCs/>
                <w:color w:val="000000"/>
                <w:kern w:val="0"/>
                <w:sz w:val="18"/>
                <w:szCs w:val="18"/>
              </w:rPr>
              <w:t>外来物质</w:t>
            </w:r>
            <w:r>
              <w:rPr>
                <w:rFonts w:hAnsi="宋体" w:cs="宋体" w:hint="eastAsia"/>
                <w:bCs/>
                <w:noProof/>
                <w:color w:val="000000"/>
                <w:kern w:val="0"/>
                <w:sz w:val="18"/>
                <w:szCs w:val="18"/>
              </w:rPr>
              <w:t>。</w:t>
            </w:r>
          </w:p>
        </w:tc>
      </w:tr>
    </w:tbl>
    <w:p w:rsidR="009756D4" w:rsidRPr="00AB036B" w:rsidRDefault="009756D4" w:rsidP="009756D4">
      <w:pPr>
        <w:pStyle w:val="af7"/>
        <w:spacing w:before="156" w:after="156"/>
        <w:rPr>
          <w:rFonts w:cs="Times New Roman"/>
        </w:rPr>
      </w:pPr>
      <w:r w:rsidRPr="00AB036B">
        <w:rPr>
          <w:rFonts w:hint="eastAsia"/>
        </w:rPr>
        <w:t>卫生巾安全技术指标</w:t>
      </w:r>
    </w:p>
    <w:tbl>
      <w:tblPr>
        <w:tblW w:w="5000" w:type="pct"/>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4810"/>
        <w:gridCol w:w="1133"/>
        <w:gridCol w:w="3392"/>
      </w:tblGrid>
      <w:tr w:rsidR="009756D4" w:rsidRPr="00AB036B" w:rsidTr="00514FC3">
        <w:tc>
          <w:tcPr>
            <w:tcW w:w="2576" w:type="pct"/>
            <w:tcBorders>
              <w:top w:val="single" w:sz="8" w:space="0" w:color="000000"/>
              <w:bottom w:val="single" w:sz="8" w:space="0" w:color="000000"/>
            </w:tcBorders>
            <w:shd w:val="clear" w:color="auto" w:fill="auto"/>
            <w:vAlign w:val="center"/>
          </w:tcPr>
          <w:p w:rsidR="009756D4" w:rsidRPr="00AB036B" w:rsidRDefault="009756D4" w:rsidP="009756D4">
            <w:pPr>
              <w:pStyle w:val="afff"/>
              <w:ind w:firstLineChars="94" w:firstLine="169"/>
              <w:jc w:val="center"/>
              <w:rPr>
                <w:sz w:val="18"/>
                <w:szCs w:val="18"/>
              </w:rPr>
            </w:pPr>
            <w:r w:rsidRPr="00AB036B">
              <w:rPr>
                <w:rFonts w:hint="eastAsia"/>
                <w:sz w:val="18"/>
                <w:szCs w:val="18"/>
              </w:rPr>
              <w:t>指标名称</w:t>
            </w:r>
          </w:p>
        </w:tc>
        <w:tc>
          <w:tcPr>
            <w:tcW w:w="607" w:type="pct"/>
            <w:tcBorders>
              <w:top w:val="single" w:sz="8" w:space="0" w:color="000000"/>
              <w:bottom w:val="single" w:sz="8" w:space="0" w:color="000000"/>
            </w:tcBorders>
            <w:shd w:val="clear" w:color="auto" w:fill="auto"/>
            <w:vAlign w:val="center"/>
          </w:tcPr>
          <w:p w:rsidR="009756D4" w:rsidRPr="00AB036B" w:rsidRDefault="009756D4" w:rsidP="009756D4">
            <w:pPr>
              <w:pStyle w:val="afff"/>
              <w:ind w:firstLineChars="94" w:firstLine="169"/>
              <w:jc w:val="center"/>
              <w:rPr>
                <w:sz w:val="18"/>
                <w:szCs w:val="18"/>
              </w:rPr>
            </w:pPr>
            <w:r w:rsidRPr="00AB036B">
              <w:rPr>
                <w:rFonts w:hint="eastAsia"/>
                <w:sz w:val="18"/>
                <w:szCs w:val="18"/>
              </w:rPr>
              <w:t>单位</w:t>
            </w:r>
          </w:p>
        </w:tc>
        <w:tc>
          <w:tcPr>
            <w:tcW w:w="1816" w:type="pct"/>
            <w:tcBorders>
              <w:top w:val="single" w:sz="8" w:space="0" w:color="000000"/>
              <w:bottom w:val="single" w:sz="8" w:space="0" w:color="000000"/>
            </w:tcBorders>
            <w:shd w:val="clear" w:color="auto" w:fill="auto"/>
            <w:vAlign w:val="center"/>
          </w:tcPr>
          <w:p w:rsidR="009756D4" w:rsidRPr="00AB036B" w:rsidRDefault="009756D4" w:rsidP="009756D4">
            <w:pPr>
              <w:pStyle w:val="afff"/>
              <w:ind w:firstLineChars="94" w:firstLine="169"/>
              <w:jc w:val="center"/>
              <w:rPr>
                <w:sz w:val="18"/>
                <w:szCs w:val="18"/>
              </w:rPr>
            </w:pPr>
            <w:r w:rsidRPr="00AB036B">
              <w:rPr>
                <w:rFonts w:hint="eastAsia"/>
                <w:sz w:val="18"/>
                <w:szCs w:val="18"/>
              </w:rPr>
              <w:t>规定</w:t>
            </w:r>
          </w:p>
        </w:tc>
      </w:tr>
      <w:tr w:rsidR="006F7F13" w:rsidRPr="00AB036B" w:rsidTr="00514FC3">
        <w:tc>
          <w:tcPr>
            <w:tcW w:w="2576" w:type="pct"/>
            <w:tcBorders>
              <w:top w:val="single" w:sz="8" w:space="0" w:color="000000"/>
            </w:tcBorders>
            <w:shd w:val="clear" w:color="auto" w:fill="auto"/>
            <w:vAlign w:val="center"/>
          </w:tcPr>
          <w:p w:rsidR="006F7F13" w:rsidRPr="00AB036B" w:rsidRDefault="006F7F13" w:rsidP="006F7F13">
            <w:pPr>
              <w:widowControl/>
              <w:jc w:val="center"/>
              <w:rPr>
                <w:rFonts w:hAnsi="宋体" w:cs="宋体"/>
                <w:bCs/>
                <w:noProof/>
                <w:color w:val="000000"/>
                <w:kern w:val="0"/>
                <w:sz w:val="18"/>
                <w:szCs w:val="18"/>
              </w:rPr>
            </w:pPr>
            <w:r w:rsidRPr="00AB036B">
              <w:rPr>
                <w:rFonts w:hAnsi="宋体" w:cs="宋体" w:hint="eastAsia"/>
                <w:bCs/>
                <w:noProof/>
                <w:color w:val="000000"/>
                <w:kern w:val="0"/>
                <w:sz w:val="18"/>
                <w:szCs w:val="18"/>
              </w:rPr>
              <w:t>邻苯二甲酸酯总量</w:t>
            </w:r>
          </w:p>
          <w:p w:rsidR="006F7F13" w:rsidRPr="00AB036B" w:rsidRDefault="006F7F13" w:rsidP="006F7F13">
            <w:pPr>
              <w:widowControl/>
              <w:jc w:val="center"/>
              <w:rPr>
                <w:rFonts w:hAnsi="宋体" w:cs="宋体"/>
                <w:bCs/>
                <w:noProof/>
                <w:color w:val="000000"/>
                <w:kern w:val="0"/>
                <w:sz w:val="18"/>
                <w:szCs w:val="18"/>
              </w:rPr>
            </w:pPr>
            <w:r w:rsidRPr="00AB036B">
              <w:rPr>
                <w:rFonts w:hAnsi="宋体" w:cs="宋体" w:hint="eastAsia"/>
                <w:bCs/>
                <w:noProof/>
                <w:color w:val="000000"/>
                <w:kern w:val="0"/>
                <w:sz w:val="18"/>
                <w:szCs w:val="18"/>
              </w:rPr>
              <w:t>（邻苯二甲酸二丁酯（DBP）、邻苯二甲酸丁苄酯（BBP）、邻苯二甲酸二（2-乙基）己酯（DEHP））</w:t>
            </w:r>
          </w:p>
        </w:tc>
        <w:tc>
          <w:tcPr>
            <w:tcW w:w="607" w:type="pct"/>
            <w:tcBorders>
              <w:top w:val="single" w:sz="8" w:space="0" w:color="000000"/>
            </w:tcBorders>
            <w:shd w:val="clear" w:color="auto" w:fill="auto"/>
            <w:vAlign w:val="center"/>
          </w:tcPr>
          <w:p w:rsidR="006F7F13" w:rsidRPr="00AB036B" w:rsidRDefault="006F7F13" w:rsidP="006F7F13">
            <w:pPr>
              <w:widowControl/>
              <w:jc w:val="center"/>
              <w:rPr>
                <w:rFonts w:hAnsi="宋体" w:cs="宋体"/>
                <w:bCs/>
                <w:noProof/>
                <w:color w:val="000000"/>
                <w:kern w:val="0"/>
                <w:sz w:val="18"/>
                <w:szCs w:val="18"/>
              </w:rPr>
            </w:pPr>
            <w:r w:rsidRPr="00AB036B">
              <w:rPr>
                <w:rFonts w:hAnsi="宋体" w:cs="宋体" w:hint="eastAsia"/>
                <w:bCs/>
                <w:noProof/>
                <w:color w:val="000000"/>
                <w:kern w:val="0"/>
                <w:sz w:val="18"/>
                <w:szCs w:val="18"/>
              </w:rPr>
              <w:t>%</w:t>
            </w:r>
          </w:p>
        </w:tc>
        <w:tc>
          <w:tcPr>
            <w:tcW w:w="1816" w:type="pct"/>
            <w:tcBorders>
              <w:top w:val="single" w:sz="8" w:space="0" w:color="000000"/>
            </w:tcBorders>
            <w:shd w:val="clear" w:color="auto" w:fill="auto"/>
            <w:vAlign w:val="center"/>
          </w:tcPr>
          <w:p w:rsidR="006F7F13" w:rsidRPr="00AB036B" w:rsidRDefault="006F7F13" w:rsidP="006F7F13">
            <w:pPr>
              <w:pStyle w:val="afff"/>
              <w:ind w:firstLineChars="94" w:firstLine="169"/>
              <w:jc w:val="center"/>
              <w:rPr>
                <w:rFonts w:hAnsi="宋体" w:cs="宋体"/>
                <w:bCs/>
                <w:color w:val="000000"/>
                <w:sz w:val="18"/>
                <w:szCs w:val="18"/>
              </w:rPr>
            </w:pPr>
            <w:r w:rsidRPr="00AB036B">
              <w:rPr>
                <w:rFonts w:hAnsi="宋体" w:cs="宋体" w:hint="eastAsia"/>
                <w:bCs/>
                <w:color w:val="000000"/>
                <w:sz w:val="18"/>
                <w:szCs w:val="18"/>
              </w:rPr>
              <w:t>≤0</w:t>
            </w:r>
            <w:r w:rsidRPr="00AB036B">
              <w:rPr>
                <w:rFonts w:hAnsi="宋体" w:cs="宋体"/>
                <w:bCs/>
                <w:color w:val="000000"/>
                <w:sz w:val="18"/>
                <w:szCs w:val="18"/>
              </w:rPr>
              <w:t>.</w:t>
            </w:r>
            <w:r w:rsidRPr="00AB036B">
              <w:rPr>
                <w:rFonts w:hAnsi="宋体" w:cs="宋体" w:hint="eastAsia"/>
                <w:bCs/>
                <w:color w:val="000000"/>
                <w:sz w:val="18"/>
                <w:szCs w:val="18"/>
              </w:rPr>
              <w:t>1</w:t>
            </w:r>
          </w:p>
        </w:tc>
      </w:tr>
      <w:tr w:rsidR="006F7F13" w:rsidRPr="00AB036B" w:rsidTr="00514FC3">
        <w:tc>
          <w:tcPr>
            <w:tcW w:w="2576" w:type="pct"/>
            <w:tcBorders>
              <w:top w:val="single" w:sz="8" w:space="0" w:color="000000"/>
            </w:tcBorders>
            <w:shd w:val="clear" w:color="auto" w:fill="auto"/>
            <w:vAlign w:val="center"/>
          </w:tcPr>
          <w:p w:rsidR="006F7F13" w:rsidRPr="00AB036B" w:rsidRDefault="006F7F13" w:rsidP="006F7F13">
            <w:pPr>
              <w:pStyle w:val="afff"/>
              <w:ind w:firstLineChars="94" w:firstLine="169"/>
              <w:jc w:val="center"/>
              <w:rPr>
                <w:rFonts w:hAnsi="宋体"/>
                <w:bCs/>
                <w:sz w:val="18"/>
                <w:szCs w:val="18"/>
              </w:rPr>
            </w:pPr>
            <w:r w:rsidRPr="00AB036B">
              <w:rPr>
                <w:rFonts w:hAnsi="宋体" w:hint="eastAsia"/>
                <w:bCs/>
                <w:sz w:val="18"/>
                <w:szCs w:val="18"/>
              </w:rPr>
              <w:t>铅</w:t>
            </w:r>
          </w:p>
        </w:tc>
        <w:tc>
          <w:tcPr>
            <w:tcW w:w="607" w:type="pct"/>
            <w:tcBorders>
              <w:top w:val="single" w:sz="8" w:space="0" w:color="000000"/>
            </w:tcBorders>
            <w:shd w:val="clear" w:color="auto" w:fill="auto"/>
            <w:vAlign w:val="center"/>
          </w:tcPr>
          <w:p w:rsidR="006F7F13" w:rsidRPr="00AB036B" w:rsidRDefault="006F7F13" w:rsidP="006F7F13">
            <w:pPr>
              <w:pStyle w:val="afff"/>
              <w:ind w:firstLineChars="94" w:firstLine="169"/>
              <w:jc w:val="center"/>
              <w:rPr>
                <w:sz w:val="18"/>
                <w:szCs w:val="18"/>
              </w:rPr>
            </w:pPr>
            <w:r w:rsidRPr="00AB036B">
              <w:rPr>
                <w:sz w:val="18"/>
                <w:szCs w:val="18"/>
              </w:rPr>
              <w:t>mg/kg</w:t>
            </w:r>
          </w:p>
        </w:tc>
        <w:tc>
          <w:tcPr>
            <w:tcW w:w="1816" w:type="pct"/>
            <w:tcBorders>
              <w:top w:val="single" w:sz="8" w:space="0" w:color="000000"/>
            </w:tcBorders>
            <w:shd w:val="clear" w:color="auto" w:fill="auto"/>
            <w:vAlign w:val="center"/>
          </w:tcPr>
          <w:p w:rsidR="006F7F13" w:rsidRPr="00AB036B" w:rsidRDefault="006F7F13" w:rsidP="006F7F13">
            <w:pPr>
              <w:pStyle w:val="afff"/>
              <w:ind w:firstLineChars="94" w:firstLine="169"/>
              <w:jc w:val="center"/>
              <w:rPr>
                <w:sz w:val="18"/>
                <w:szCs w:val="18"/>
              </w:rPr>
            </w:pPr>
            <w:r w:rsidRPr="00AB036B">
              <w:rPr>
                <w:rFonts w:hint="eastAsia"/>
                <w:sz w:val="18"/>
                <w:szCs w:val="18"/>
              </w:rPr>
              <w:t>≤</w:t>
            </w:r>
            <w:r w:rsidRPr="00AB036B">
              <w:rPr>
                <w:sz w:val="18"/>
                <w:szCs w:val="18"/>
              </w:rPr>
              <w:t>10</w:t>
            </w:r>
          </w:p>
        </w:tc>
      </w:tr>
      <w:tr w:rsidR="006F7F13" w:rsidRPr="00AB036B" w:rsidTr="00514FC3">
        <w:tc>
          <w:tcPr>
            <w:tcW w:w="2576" w:type="pct"/>
            <w:shd w:val="clear" w:color="auto" w:fill="auto"/>
            <w:vAlign w:val="center"/>
          </w:tcPr>
          <w:p w:rsidR="006F7F13" w:rsidRPr="00AB036B" w:rsidRDefault="006F7F13" w:rsidP="006F7F13">
            <w:pPr>
              <w:pStyle w:val="afff"/>
              <w:ind w:firstLineChars="94" w:firstLine="169"/>
              <w:jc w:val="center"/>
              <w:rPr>
                <w:rFonts w:hAnsi="宋体"/>
                <w:bCs/>
                <w:sz w:val="18"/>
                <w:szCs w:val="18"/>
              </w:rPr>
            </w:pPr>
            <w:r w:rsidRPr="00AB036B">
              <w:rPr>
                <w:rFonts w:hAnsi="宋体" w:hint="eastAsia"/>
                <w:bCs/>
                <w:sz w:val="18"/>
                <w:szCs w:val="18"/>
              </w:rPr>
              <w:t>汞</w:t>
            </w:r>
          </w:p>
        </w:tc>
        <w:tc>
          <w:tcPr>
            <w:tcW w:w="607" w:type="pct"/>
            <w:shd w:val="clear" w:color="auto" w:fill="auto"/>
            <w:vAlign w:val="center"/>
          </w:tcPr>
          <w:p w:rsidR="006F7F13" w:rsidRPr="00AB036B" w:rsidRDefault="006F7F13" w:rsidP="006F7F13">
            <w:pPr>
              <w:pStyle w:val="afff"/>
              <w:ind w:firstLineChars="94" w:firstLine="169"/>
              <w:jc w:val="center"/>
              <w:rPr>
                <w:sz w:val="18"/>
                <w:szCs w:val="18"/>
              </w:rPr>
            </w:pPr>
            <w:r w:rsidRPr="00AB036B">
              <w:rPr>
                <w:sz w:val="18"/>
                <w:szCs w:val="18"/>
              </w:rPr>
              <w:t>mg/kg</w:t>
            </w:r>
          </w:p>
        </w:tc>
        <w:tc>
          <w:tcPr>
            <w:tcW w:w="1816" w:type="pct"/>
            <w:shd w:val="clear" w:color="auto" w:fill="auto"/>
            <w:vAlign w:val="center"/>
          </w:tcPr>
          <w:p w:rsidR="006F7F13" w:rsidRPr="00AB036B" w:rsidRDefault="006F7F13" w:rsidP="006F7F13">
            <w:pPr>
              <w:pStyle w:val="afff"/>
              <w:ind w:firstLineChars="94" w:firstLine="169"/>
              <w:jc w:val="center"/>
              <w:rPr>
                <w:sz w:val="18"/>
                <w:szCs w:val="18"/>
              </w:rPr>
            </w:pPr>
            <w:r w:rsidRPr="00AB036B">
              <w:rPr>
                <w:rFonts w:hint="eastAsia"/>
                <w:sz w:val="18"/>
                <w:szCs w:val="18"/>
              </w:rPr>
              <w:t>≤</w:t>
            </w:r>
            <w:r w:rsidRPr="00AB036B">
              <w:rPr>
                <w:sz w:val="18"/>
                <w:szCs w:val="18"/>
              </w:rPr>
              <w:t>1</w:t>
            </w:r>
          </w:p>
        </w:tc>
      </w:tr>
      <w:tr w:rsidR="006F7F13" w:rsidRPr="00AB036B" w:rsidTr="00514FC3">
        <w:tc>
          <w:tcPr>
            <w:tcW w:w="2576" w:type="pct"/>
            <w:shd w:val="clear" w:color="auto" w:fill="auto"/>
            <w:vAlign w:val="center"/>
          </w:tcPr>
          <w:p w:rsidR="006F7F13" w:rsidRPr="00AB036B" w:rsidRDefault="006F7F13" w:rsidP="006F7F13">
            <w:pPr>
              <w:pStyle w:val="afff"/>
              <w:ind w:firstLineChars="94" w:firstLine="169"/>
              <w:jc w:val="center"/>
              <w:rPr>
                <w:rFonts w:hAnsi="宋体"/>
                <w:bCs/>
                <w:sz w:val="18"/>
                <w:szCs w:val="18"/>
              </w:rPr>
            </w:pPr>
            <w:r w:rsidRPr="00AB036B">
              <w:rPr>
                <w:rFonts w:hAnsi="宋体" w:hint="eastAsia"/>
                <w:bCs/>
                <w:sz w:val="18"/>
                <w:szCs w:val="18"/>
              </w:rPr>
              <w:t>砷</w:t>
            </w:r>
          </w:p>
        </w:tc>
        <w:tc>
          <w:tcPr>
            <w:tcW w:w="607" w:type="pct"/>
            <w:shd w:val="clear" w:color="auto" w:fill="auto"/>
            <w:vAlign w:val="center"/>
          </w:tcPr>
          <w:p w:rsidR="006F7F13" w:rsidRPr="00AB036B" w:rsidRDefault="006F7F13" w:rsidP="006F7F13">
            <w:pPr>
              <w:pStyle w:val="afff"/>
              <w:ind w:firstLineChars="94" w:firstLine="169"/>
              <w:jc w:val="center"/>
              <w:rPr>
                <w:sz w:val="18"/>
                <w:szCs w:val="18"/>
              </w:rPr>
            </w:pPr>
            <w:r w:rsidRPr="00AB036B">
              <w:rPr>
                <w:sz w:val="18"/>
                <w:szCs w:val="18"/>
              </w:rPr>
              <w:t>mg/kg</w:t>
            </w:r>
          </w:p>
        </w:tc>
        <w:tc>
          <w:tcPr>
            <w:tcW w:w="1816" w:type="pct"/>
            <w:shd w:val="clear" w:color="auto" w:fill="auto"/>
            <w:vAlign w:val="center"/>
          </w:tcPr>
          <w:p w:rsidR="006F7F13" w:rsidRPr="00AB036B" w:rsidRDefault="006F7F13" w:rsidP="006F7F13">
            <w:pPr>
              <w:pStyle w:val="afff"/>
              <w:ind w:firstLineChars="94" w:firstLine="169"/>
              <w:jc w:val="center"/>
              <w:rPr>
                <w:sz w:val="18"/>
                <w:szCs w:val="18"/>
              </w:rPr>
            </w:pPr>
            <w:r w:rsidRPr="00AB036B">
              <w:rPr>
                <w:rFonts w:hint="eastAsia"/>
                <w:sz w:val="18"/>
                <w:szCs w:val="18"/>
              </w:rPr>
              <w:t>≤</w:t>
            </w:r>
            <w:r w:rsidRPr="00AB036B">
              <w:rPr>
                <w:sz w:val="18"/>
                <w:szCs w:val="18"/>
              </w:rPr>
              <w:t>2</w:t>
            </w:r>
          </w:p>
        </w:tc>
      </w:tr>
      <w:tr w:rsidR="006F7F13" w:rsidRPr="00AB036B" w:rsidTr="00514FC3">
        <w:tc>
          <w:tcPr>
            <w:tcW w:w="2576" w:type="pct"/>
            <w:shd w:val="clear" w:color="auto" w:fill="auto"/>
            <w:vAlign w:val="center"/>
          </w:tcPr>
          <w:p w:rsidR="006F7F13" w:rsidRPr="00AB036B" w:rsidRDefault="006F7F13" w:rsidP="006F7F13">
            <w:pPr>
              <w:pStyle w:val="afff"/>
              <w:ind w:firstLineChars="94" w:firstLine="169"/>
              <w:jc w:val="center"/>
              <w:rPr>
                <w:rFonts w:eastAsiaTheme="minorEastAsia" w:hAnsi="宋体"/>
                <w:bCs/>
                <w:sz w:val="18"/>
                <w:szCs w:val="18"/>
              </w:rPr>
            </w:pPr>
            <w:r w:rsidRPr="00AB036B">
              <w:rPr>
                <w:rFonts w:eastAsiaTheme="minorEastAsia" w:hAnsi="宋体" w:hint="eastAsia"/>
                <w:bCs/>
                <w:sz w:val="18"/>
                <w:szCs w:val="18"/>
              </w:rPr>
              <w:t>镉</w:t>
            </w:r>
          </w:p>
        </w:tc>
        <w:tc>
          <w:tcPr>
            <w:tcW w:w="607" w:type="pct"/>
            <w:shd w:val="clear" w:color="auto" w:fill="auto"/>
            <w:vAlign w:val="center"/>
          </w:tcPr>
          <w:p w:rsidR="006F7F13" w:rsidRPr="00AB036B" w:rsidRDefault="006F7F13" w:rsidP="006F7F13">
            <w:pPr>
              <w:pStyle w:val="afff"/>
              <w:ind w:firstLineChars="94" w:firstLine="169"/>
              <w:jc w:val="center"/>
              <w:rPr>
                <w:sz w:val="18"/>
                <w:szCs w:val="18"/>
              </w:rPr>
            </w:pPr>
            <w:r w:rsidRPr="00AB036B">
              <w:rPr>
                <w:sz w:val="18"/>
                <w:szCs w:val="18"/>
              </w:rPr>
              <w:t>mg/kg</w:t>
            </w:r>
          </w:p>
        </w:tc>
        <w:tc>
          <w:tcPr>
            <w:tcW w:w="1816" w:type="pct"/>
            <w:shd w:val="clear" w:color="auto" w:fill="auto"/>
            <w:vAlign w:val="center"/>
          </w:tcPr>
          <w:p w:rsidR="006F7F13" w:rsidRPr="00AB036B" w:rsidRDefault="006F7F13" w:rsidP="006F7F13">
            <w:pPr>
              <w:pStyle w:val="afff"/>
              <w:ind w:firstLineChars="94" w:firstLine="169"/>
              <w:jc w:val="center"/>
              <w:rPr>
                <w:sz w:val="18"/>
                <w:szCs w:val="18"/>
              </w:rPr>
            </w:pPr>
            <w:r w:rsidRPr="00AB036B">
              <w:rPr>
                <w:rFonts w:hint="eastAsia"/>
                <w:sz w:val="18"/>
                <w:szCs w:val="18"/>
              </w:rPr>
              <w:t>≤</w:t>
            </w:r>
            <w:r w:rsidRPr="00AB036B">
              <w:rPr>
                <w:sz w:val="18"/>
                <w:szCs w:val="18"/>
              </w:rPr>
              <w:t>5</w:t>
            </w:r>
          </w:p>
        </w:tc>
      </w:tr>
      <w:tr w:rsidR="006F7F13" w:rsidRPr="00AB036B" w:rsidTr="009756D4">
        <w:tc>
          <w:tcPr>
            <w:tcW w:w="5000" w:type="pct"/>
            <w:gridSpan w:val="3"/>
            <w:tcBorders>
              <w:bottom w:val="single" w:sz="8" w:space="0" w:color="000000"/>
            </w:tcBorders>
            <w:shd w:val="clear" w:color="auto" w:fill="auto"/>
            <w:vAlign w:val="center"/>
          </w:tcPr>
          <w:p w:rsidR="006F7F13" w:rsidRPr="00AB036B" w:rsidRDefault="006F7F13" w:rsidP="006F7F13">
            <w:pPr>
              <w:pStyle w:val="aff3"/>
              <w:jc w:val="left"/>
              <w:rPr>
                <w:rFonts w:cs="宋体"/>
                <w:noProof/>
                <w:color w:val="000000"/>
                <w:szCs w:val="18"/>
              </w:rPr>
            </w:pPr>
            <w:r w:rsidRPr="00AB036B">
              <w:rPr>
                <w:rFonts w:hint="eastAsia"/>
                <w:noProof/>
                <w:szCs w:val="18"/>
              </w:rPr>
              <w:t>以上</w:t>
            </w:r>
            <w:r w:rsidRPr="00AB036B">
              <w:rPr>
                <w:noProof/>
                <w:szCs w:val="18"/>
              </w:rPr>
              <w:t>5</w:t>
            </w:r>
            <w:r w:rsidRPr="00AB036B">
              <w:rPr>
                <w:rFonts w:hint="eastAsia"/>
                <w:noProof/>
                <w:szCs w:val="18"/>
              </w:rPr>
              <w:t>项检测项目作为型式检验项目。</w:t>
            </w:r>
          </w:p>
        </w:tc>
      </w:tr>
    </w:tbl>
    <w:p w:rsidR="009756D4" w:rsidRPr="00AB036B" w:rsidRDefault="009756D4" w:rsidP="009756D4">
      <w:pPr>
        <w:pStyle w:val="afffffffb"/>
        <w:rPr>
          <w:noProof/>
        </w:rPr>
      </w:pPr>
      <w:r w:rsidRPr="00AB036B">
        <w:rPr>
          <w:rFonts w:hint="eastAsia"/>
          <w:noProof/>
        </w:rPr>
        <w:t>卫生要求执行</w:t>
      </w:r>
      <w:r w:rsidRPr="00AB036B">
        <w:rPr>
          <w:noProof/>
        </w:rPr>
        <w:t>GB 15979</w:t>
      </w:r>
      <w:r w:rsidRPr="00AB036B">
        <w:rPr>
          <w:rFonts w:hint="eastAsia"/>
          <w:noProof/>
        </w:rPr>
        <w:t>的规定，并符合表</w:t>
      </w:r>
      <w:r w:rsidRPr="00AB036B">
        <w:rPr>
          <w:noProof/>
        </w:rPr>
        <w:t>3</w:t>
      </w:r>
      <w:r w:rsidRPr="00AB036B">
        <w:rPr>
          <w:rFonts w:hint="eastAsia"/>
          <w:noProof/>
        </w:rPr>
        <w:t>要求。</w:t>
      </w:r>
    </w:p>
    <w:p w:rsidR="009756D4" w:rsidRPr="00AB036B" w:rsidRDefault="009756D4" w:rsidP="009756D4">
      <w:pPr>
        <w:pStyle w:val="af7"/>
        <w:spacing w:before="156" w:after="156"/>
        <w:rPr>
          <w:rFonts w:cs="Times New Roman"/>
        </w:rPr>
      </w:pPr>
      <w:r w:rsidRPr="00AB036B">
        <w:rPr>
          <w:rFonts w:hint="eastAsia"/>
        </w:rPr>
        <w:t>卫生技术指标</w:t>
      </w:r>
    </w:p>
    <w:tbl>
      <w:tblPr>
        <w:tblW w:w="5000" w:type="pct"/>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3960"/>
        <w:gridCol w:w="1561"/>
        <w:gridCol w:w="3814"/>
      </w:tblGrid>
      <w:tr w:rsidR="009756D4" w:rsidRPr="00AB036B" w:rsidTr="009756D4">
        <w:tc>
          <w:tcPr>
            <w:tcW w:w="2121" w:type="pct"/>
            <w:tcBorders>
              <w:top w:val="single" w:sz="8" w:space="0" w:color="000000"/>
              <w:bottom w:val="single" w:sz="8" w:space="0" w:color="000000"/>
            </w:tcBorders>
            <w:shd w:val="clear" w:color="auto" w:fill="auto"/>
            <w:vAlign w:val="center"/>
          </w:tcPr>
          <w:p w:rsidR="009756D4" w:rsidRPr="00AB036B" w:rsidRDefault="009756D4" w:rsidP="009756D4">
            <w:pPr>
              <w:pStyle w:val="afff"/>
              <w:ind w:firstLineChars="94" w:firstLine="169"/>
              <w:jc w:val="center"/>
              <w:rPr>
                <w:sz w:val="18"/>
                <w:szCs w:val="18"/>
              </w:rPr>
            </w:pPr>
            <w:r w:rsidRPr="00AB036B">
              <w:rPr>
                <w:rFonts w:hint="eastAsia"/>
                <w:sz w:val="18"/>
                <w:szCs w:val="18"/>
              </w:rPr>
              <w:t>指标名称</w:t>
            </w:r>
          </w:p>
        </w:tc>
        <w:tc>
          <w:tcPr>
            <w:tcW w:w="836" w:type="pct"/>
            <w:tcBorders>
              <w:top w:val="single" w:sz="8" w:space="0" w:color="000000"/>
              <w:bottom w:val="single" w:sz="8" w:space="0" w:color="000000"/>
            </w:tcBorders>
            <w:shd w:val="clear" w:color="auto" w:fill="auto"/>
            <w:vAlign w:val="center"/>
          </w:tcPr>
          <w:p w:rsidR="009756D4" w:rsidRPr="00AB036B" w:rsidRDefault="009756D4" w:rsidP="009756D4">
            <w:pPr>
              <w:widowControl/>
              <w:jc w:val="center"/>
              <w:rPr>
                <w:rFonts w:hAnsi="宋体"/>
                <w:bCs/>
                <w:noProof/>
                <w:color w:val="000000"/>
                <w:kern w:val="0"/>
                <w:sz w:val="18"/>
                <w:szCs w:val="18"/>
              </w:rPr>
            </w:pPr>
            <w:r w:rsidRPr="00AB036B">
              <w:rPr>
                <w:rFonts w:hAnsi="宋体" w:cs="宋体" w:hint="eastAsia"/>
                <w:bCs/>
                <w:noProof/>
                <w:color w:val="000000"/>
                <w:kern w:val="0"/>
                <w:sz w:val="18"/>
                <w:szCs w:val="18"/>
              </w:rPr>
              <w:t>单位</w:t>
            </w:r>
          </w:p>
        </w:tc>
        <w:tc>
          <w:tcPr>
            <w:tcW w:w="2044" w:type="pct"/>
            <w:tcBorders>
              <w:top w:val="single" w:sz="8" w:space="0" w:color="000000"/>
              <w:bottom w:val="single" w:sz="8" w:space="0" w:color="000000"/>
            </w:tcBorders>
            <w:shd w:val="clear" w:color="auto" w:fill="auto"/>
            <w:vAlign w:val="center"/>
          </w:tcPr>
          <w:p w:rsidR="009756D4" w:rsidRPr="00AB036B" w:rsidRDefault="009756D4" w:rsidP="009756D4">
            <w:pPr>
              <w:widowControl/>
              <w:jc w:val="center"/>
              <w:rPr>
                <w:rFonts w:hAnsi="宋体"/>
                <w:bCs/>
                <w:noProof/>
                <w:color w:val="000000"/>
                <w:kern w:val="0"/>
                <w:sz w:val="18"/>
                <w:szCs w:val="18"/>
              </w:rPr>
            </w:pPr>
            <w:r w:rsidRPr="00AB036B">
              <w:rPr>
                <w:rFonts w:hAnsi="宋体" w:cs="宋体" w:hint="eastAsia"/>
                <w:bCs/>
                <w:noProof/>
                <w:color w:val="000000"/>
                <w:kern w:val="0"/>
                <w:sz w:val="18"/>
                <w:szCs w:val="18"/>
              </w:rPr>
              <w:t>规定</w:t>
            </w:r>
          </w:p>
        </w:tc>
      </w:tr>
      <w:tr w:rsidR="009756D4" w:rsidRPr="00AB036B" w:rsidTr="009756D4">
        <w:tc>
          <w:tcPr>
            <w:tcW w:w="2121" w:type="pct"/>
            <w:tcBorders>
              <w:top w:val="single" w:sz="8" w:space="0" w:color="000000"/>
            </w:tcBorders>
            <w:shd w:val="clear" w:color="auto" w:fill="auto"/>
            <w:vAlign w:val="center"/>
          </w:tcPr>
          <w:p w:rsidR="009756D4" w:rsidRPr="00AB036B" w:rsidRDefault="009756D4" w:rsidP="009756D4">
            <w:pPr>
              <w:pStyle w:val="afff"/>
              <w:ind w:firstLineChars="94" w:firstLine="169"/>
              <w:jc w:val="center"/>
              <w:rPr>
                <w:sz w:val="18"/>
                <w:szCs w:val="18"/>
              </w:rPr>
            </w:pPr>
            <w:r w:rsidRPr="00AB036B">
              <w:rPr>
                <w:rFonts w:hint="eastAsia"/>
                <w:sz w:val="18"/>
                <w:szCs w:val="18"/>
              </w:rPr>
              <w:t>细菌菌落总数</w:t>
            </w:r>
            <w:r w:rsidRPr="00AB036B">
              <w:rPr>
                <w:sz w:val="18"/>
                <w:szCs w:val="18"/>
                <w:vertAlign w:val="superscript"/>
              </w:rPr>
              <w:t>a</w:t>
            </w:r>
          </w:p>
        </w:tc>
        <w:tc>
          <w:tcPr>
            <w:tcW w:w="836" w:type="pct"/>
            <w:tcBorders>
              <w:top w:val="single" w:sz="8" w:space="0" w:color="000000"/>
            </w:tcBorders>
            <w:shd w:val="clear" w:color="auto" w:fill="auto"/>
            <w:vAlign w:val="center"/>
          </w:tcPr>
          <w:p w:rsidR="009756D4" w:rsidRPr="00AB036B" w:rsidRDefault="009756D4" w:rsidP="009756D4">
            <w:pPr>
              <w:pStyle w:val="afff"/>
              <w:ind w:firstLineChars="94" w:firstLine="169"/>
              <w:jc w:val="center"/>
              <w:rPr>
                <w:sz w:val="18"/>
                <w:szCs w:val="18"/>
              </w:rPr>
            </w:pPr>
            <w:r w:rsidRPr="00AB036B">
              <w:rPr>
                <w:sz w:val="18"/>
                <w:szCs w:val="18"/>
              </w:rPr>
              <w:t>cfu/g</w:t>
            </w:r>
          </w:p>
        </w:tc>
        <w:tc>
          <w:tcPr>
            <w:tcW w:w="2044" w:type="pct"/>
            <w:tcBorders>
              <w:top w:val="single" w:sz="8" w:space="0" w:color="000000"/>
            </w:tcBorders>
            <w:shd w:val="clear" w:color="auto" w:fill="auto"/>
            <w:vAlign w:val="center"/>
          </w:tcPr>
          <w:p w:rsidR="009756D4" w:rsidRPr="00AB036B" w:rsidRDefault="009756D4" w:rsidP="009756D4">
            <w:pPr>
              <w:pStyle w:val="afff"/>
              <w:ind w:firstLineChars="94" w:firstLine="169"/>
              <w:jc w:val="center"/>
              <w:rPr>
                <w:sz w:val="18"/>
                <w:szCs w:val="18"/>
              </w:rPr>
            </w:pPr>
            <w:r w:rsidRPr="00AB036B">
              <w:rPr>
                <w:rFonts w:hint="eastAsia"/>
                <w:sz w:val="18"/>
                <w:szCs w:val="18"/>
              </w:rPr>
              <w:t>≤</w:t>
            </w:r>
            <w:r w:rsidRPr="00AB036B">
              <w:rPr>
                <w:sz w:val="18"/>
                <w:szCs w:val="18"/>
              </w:rPr>
              <w:t>100</w:t>
            </w:r>
          </w:p>
        </w:tc>
      </w:tr>
      <w:tr w:rsidR="009756D4" w:rsidRPr="00AB036B" w:rsidTr="009756D4">
        <w:tc>
          <w:tcPr>
            <w:tcW w:w="2121" w:type="pct"/>
            <w:shd w:val="clear" w:color="auto" w:fill="auto"/>
            <w:vAlign w:val="center"/>
          </w:tcPr>
          <w:p w:rsidR="009756D4" w:rsidRPr="00AB036B" w:rsidRDefault="009756D4" w:rsidP="009756D4">
            <w:pPr>
              <w:pStyle w:val="afff"/>
              <w:ind w:firstLineChars="94" w:firstLine="169"/>
              <w:jc w:val="center"/>
              <w:rPr>
                <w:sz w:val="18"/>
                <w:szCs w:val="18"/>
                <w:vertAlign w:val="superscript"/>
              </w:rPr>
            </w:pPr>
            <w:r w:rsidRPr="00AB036B">
              <w:rPr>
                <w:rFonts w:hint="eastAsia"/>
                <w:sz w:val="18"/>
                <w:szCs w:val="18"/>
              </w:rPr>
              <w:t>大肠菌群</w:t>
            </w:r>
            <w:r w:rsidRPr="00AB036B">
              <w:rPr>
                <w:sz w:val="18"/>
                <w:szCs w:val="18"/>
                <w:vertAlign w:val="superscript"/>
              </w:rPr>
              <w:t>b</w:t>
            </w:r>
          </w:p>
        </w:tc>
        <w:tc>
          <w:tcPr>
            <w:tcW w:w="836" w:type="pct"/>
            <w:shd w:val="clear" w:color="auto" w:fill="auto"/>
            <w:vAlign w:val="center"/>
          </w:tcPr>
          <w:p w:rsidR="009756D4" w:rsidRPr="00AB036B" w:rsidRDefault="009756D4" w:rsidP="009756D4">
            <w:pPr>
              <w:pStyle w:val="afff"/>
              <w:ind w:firstLineChars="94" w:firstLine="169"/>
              <w:jc w:val="center"/>
              <w:rPr>
                <w:sz w:val="18"/>
                <w:szCs w:val="18"/>
              </w:rPr>
            </w:pPr>
            <w:r w:rsidRPr="00AB036B">
              <w:rPr>
                <w:sz w:val="18"/>
                <w:szCs w:val="18"/>
              </w:rPr>
              <w:t>—</w:t>
            </w:r>
          </w:p>
        </w:tc>
        <w:tc>
          <w:tcPr>
            <w:tcW w:w="2044" w:type="pct"/>
            <w:shd w:val="clear" w:color="auto" w:fill="auto"/>
            <w:vAlign w:val="center"/>
          </w:tcPr>
          <w:p w:rsidR="009756D4" w:rsidRPr="00AB036B" w:rsidRDefault="009756D4" w:rsidP="009756D4">
            <w:pPr>
              <w:pStyle w:val="afff"/>
              <w:ind w:firstLineChars="0" w:firstLine="0"/>
              <w:jc w:val="center"/>
              <w:rPr>
                <w:sz w:val="18"/>
                <w:szCs w:val="18"/>
              </w:rPr>
            </w:pPr>
            <w:r w:rsidRPr="00AB036B">
              <w:rPr>
                <w:rFonts w:hint="eastAsia"/>
                <w:sz w:val="18"/>
                <w:szCs w:val="18"/>
              </w:rPr>
              <w:t>不得检出</w:t>
            </w:r>
          </w:p>
        </w:tc>
      </w:tr>
      <w:tr w:rsidR="009756D4" w:rsidRPr="00AB036B" w:rsidTr="009756D4">
        <w:tc>
          <w:tcPr>
            <w:tcW w:w="2121" w:type="pct"/>
            <w:shd w:val="clear" w:color="auto" w:fill="auto"/>
            <w:vAlign w:val="center"/>
          </w:tcPr>
          <w:p w:rsidR="009756D4" w:rsidRPr="00AB036B" w:rsidRDefault="009756D4" w:rsidP="009756D4">
            <w:pPr>
              <w:pStyle w:val="afff"/>
              <w:ind w:firstLineChars="94" w:firstLine="169"/>
              <w:jc w:val="center"/>
              <w:rPr>
                <w:sz w:val="18"/>
                <w:szCs w:val="18"/>
              </w:rPr>
            </w:pPr>
            <w:r w:rsidRPr="00AB036B">
              <w:rPr>
                <w:rFonts w:hint="eastAsia"/>
                <w:sz w:val="18"/>
                <w:szCs w:val="18"/>
              </w:rPr>
              <w:t>绿脓杆菌</w:t>
            </w:r>
            <w:r w:rsidRPr="00AB036B">
              <w:rPr>
                <w:sz w:val="18"/>
                <w:szCs w:val="18"/>
                <w:vertAlign w:val="superscript"/>
              </w:rPr>
              <w:t>b</w:t>
            </w:r>
          </w:p>
        </w:tc>
        <w:tc>
          <w:tcPr>
            <w:tcW w:w="836" w:type="pct"/>
            <w:shd w:val="clear" w:color="auto" w:fill="auto"/>
            <w:vAlign w:val="center"/>
          </w:tcPr>
          <w:p w:rsidR="009756D4" w:rsidRPr="00AB036B" w:rsidRDefault="009756D4" w:rsidP="009756D4">
            <w:pPr>
              <w:pStyle w:val="afff"/>
              <w:ind w:firstLineChars="94" w:firstLine="169"/>
              <w:jc w:val="center"/>
              <w:rPr>
                <w:sz w:val="18"/>
                <w:szCs w:val="18"/>
              </w:rPr>
            </w:pPr>
            <w:r w:rsidRPr="00AB036B">
              <w:rPr>
                <w:sz w:val="18"/>
                <w:szCs w:val="18"/>
              </w:rPr>
              <w:t>—</w:t>
            </w:r>
          </w:p>
        </w:tc>
        <w:tc>
          <w:tcPr>
            <w:tcW w:w="2044" w:type="pct"/>
            <w:shd w:val="clear" w:color="auto" w:fill="auto"/>
            <w:vAlign w:val="center"/>
          </w:tcPr>
          <w:p w:rsidR="009756D4" w:rsidRPr="00AB036B" w:rsidRDefault="009756D4" w:rsidP="009756D4">
            <w:pPr>
              <w:pStyle w:val="afff"/>
              <w:ind w:firstLineChars="0" w:firstLine="0"/>
              <w:jc w:val="center"/>
              <w:rPr>
                <w:sz w:val="18"/>
                <w:szCs w:val="18"/>
              </w:rPr>
            </w:pPr>
            <w:r w:rsidRPr="00AB036B">
              <w:rPr>
                <w:rFonts w:hint="eastAsia"/>
                <w:sz w:val="18"/>
                <w:szCs w:val="18"/>
              </w:rPr>
              <w:t>不得检出</w:t>
            </w:r>
          </w:p>
        </w:tc>
      </w:tr>
      <w:tr w:rsidR="009756D4" w:rsidRPr="00AB036B" w:rsidTr="009756D4">
        <w:tc>
          <w:tcPr>
            <w:tcW w:w="2121" w:type="pct"/>
            <w:shd w:val="clear" w:color="auto" w:fill="auto"/>
            <w:vAlign w:val="center"/>
          </w:tcPr>
          <w:p w:rsidR="009756D4" w:rsidRPr="00AB036B" w:rsidRDefault="009756D4" w:rsidP="009756D4">
            <w:pPr>
              <w:pStyle w:val="afff"/>
              <w:ind w:firstLineChars="94" w:firstLine="169"/>
              <w:jc w:val="center"/>
              <w:rPr>
                <w:sz w:val="18"/>
                <w:szCs w:val="18"/>
              </w:rPr>
            </w:pPr>
            <w:r w:rsidRPr="00AB036B">
              <w:rPr>
                <w:rFonts w:hint="eastAsia"/>
                <w:sz w:val="18"/>
                <w:szCs w:val="18"/>
              </w:rPr>
              <w:t>真菌菌落总数</w:t>
            </w:r>
            <w:r w:rsidRPr="00AB036B">
              <w:rPr>
                <w:sz w:val="18"/>
                <w:szCs w:val="18"/>
              </w:rPr>
              <w:t>a</w:t>
            </w:r>
          </w:p>
        </w:tc>
        <w:tc>
          <w:tcPr>
            <w:tcW w:w="836" w:type="pct"/>
            <w:shd w:val="clear" w:color="auto" w:fill="auto"/>
            <w:vAlign w:val="center"/>
          </w:tcPr>
          <w:p w:rsidR="009756D4" w:rsidRPr="00AB036B" w:rsidRDefault="009756D4" w:rsidP="009756D4">
            <w:pPr>
              <w:pStyle w:val="afff"/>
              <w:ind w:firstLineChars="94" w:firstLine="169"/>
              <w:jc w:val="center"/>
              <w:rPr>
                <w:sz w:val="18"/>
                <w:szCs w:val="18"/>
              </w:rPr>
            </w:pPr>
            <w:r w:rsidRPr="00AB036B">
              <w:rPr>
                <w:sz w:val="18"/>
                <w:szCs w:val="18"/>
              </w:rPr>
              <w:t>cfu/g</w:t>
            </w:r>
          </w:p>
        </w:tc>
        <w:tc>
          <w:tcPr>
            <w:tcW w:w="2044" w:type="pct"/>
            <w:shd w:val="clear" w:color="auto" w:fill="auto"/>
            <w:vAlign w:val="center"/>
          </w:tcPr>
          <w:p w:rsidR="009756D4" w:rsidRPr="00AB036B" w:rsidRDefault="009756D4" w:rsidP="009756D4">
            <w:pPr>
              <w:pStyle w:val="afff"/>
              <w:ind w:firstLineChars="94" w:firstLine="169"/>
              <w:jc w:val="center"/>
              <w:rPr>
                <w:sz w:val="18"/>
                <w:szCs w:val="18"/>
              </w:rPr>
            </w:pPr>
            <w:r w:rsidRPr="00AB036B">
              <w:rPr>
                <w:rFonts w:hint="eastAsia"/>
                <w:sz w:val="18"/>
                <w:szCs w:val="18"/>
              </w:rPr>
              <w:t>≤</w:t>
            </w:r>
            <w:r w:rsidRPr="00AB036B">
              <w:rPr>
                <w:sz w:val="18"/>
                <w:szCs w:val="18"/>
              </w:rPr>
              <w:t>50</w:t>
            </w:r>
          </w:p>
        </w:tc>
      </w:tr>
      <w:tr w:rsidR="009756D4" w:rsidRPr="00AB036B" w:rsidTr="009756D4">
        <w:tc>
          <w:tcPr>
            <w:tcW w:w="2121" w:type="pct"/>
            <w:shd w:val="clear" w:color="auto" w:fill="auto"/>
            <w:vAlign w:val="center"/>
          </w:tcPr>
          <w:p w:rsidR="009756D4" w:rsidRPr="00AB036B" w:rsidRDefault="009756D4" w:rsidP="009756D4">
            <w:pPr>
              <w:pStyle w:val="afff"/>
              <w:ind w:firstLineChars="94" w:firstLine="169"/>
              <w:jc w:val="center"/>
              <w:rPr>
                <w:sz w:val="18"/>
                <w:szCs w:val="18"/>
              </w:rPr>
            </w:pPr>
            <w:r w:rsidRPr="00AB036B">
              <w:rPr>
                <w:rFonts w:hint="eastAsia"/>
                <w:sz w:val="18"/>
                <w:szCs w:val="18"/>
              </w:rPr>
              <w:t>金黄色葡萄球菌</w:t>
            </w:r>
            <w:r w:rsidRPr="00AB036B">
              <w:rPr>
                <w:sz w:val="18"/>
                <w:szCs w:val="18"/>
                <w:vertAlign w:val="superscript"/>
              </w:rPr>
              <w:t>b</w:t>
            </w:r>
          </w:p>
        </w:tc>
        <w:tc>
          <w:tcPr>
            <w:tcW w:w="836" w:type="pct"/>
            <w:shd w:val="clear" w:color="auto" w:fill="auto"/>
            <w:vAlign w:val="center"/>
          </w:tcPr>
          <w:p w:rsidR="009756D4" w:rsidRPr="00AB036B" w:rsidRDefault="009756D4" w:rsidP="009756D4">
            <w:pPr>
              <w:pStyle w:val="afff"/>
              <w:ind w:firstLineChars="94" w:firstLine="169"/>
              <w:jc w:val="center"/>
              <w:rPr>
                <w:sz w:val="18"/>
                <w:szCs w:val="18"/>
              </w:rPr>
            </w:pPr>
            <w:r w:rsidRPr="00AB036B">
              <w:rPr>
                <w:sz w:val="18"/>
                <w:szCs w:val="18"/>
              </w:rPr>
              <w:t>—</w:t>
            </w:r>
          </w:p>
        </w:tc>
        <w:tc>
          <w:tcPr>
            <w:tcW w:w="2044" w:type="pct"/>
            <w:shd w:val="clear" w:color="auto" w:fill="auto"/>
            <w:vAlign w:val="center"/>
          </w:tcPr>
          <w:p w:rsidR="009756D4" w:rsidRPr="00AB036B" w:rsidRDefault="009756D4" w:rsidP="009756D4">
            <w:pPr>
              <w:pStyle w:val="afff"/>
              <w:ind w:firstLineChars="0" w:firstLine="0"/>
              <w:jc w:val="center"/>
              <w:rPr>
                <w:sz w:val="18"/>
                <w:szCs w:val="18"/>
              </w:rPr>
            </w:pPr>
            <w:r w:rsidRPr="00AB036B">
              <w:rPr>
                <w:rFonts w:hint="eastAsia"/>
                <w:sz w:val="18"/>
                <w:szCs w:val="18"/>
              </w:rPr>
              <w:t>不得检出</w:t>
            </w:r>
          </w:p>
        </w:tc>
      </w:tr>
      <w:tr w:rsidR="009756D4" w:rsidRPr="009756D4" w:rsidTr="009756D4">
        <w:tc>
          <w:tcPr>
            <w:tcW w:w="2121" w:type="pct"/>
            <w:shd w:val="clear" w:color="auto" w:fill="auto"/>
            <w:vAlign w:val="center"/>
          </w:tcPr>
          <w:p w:rsidR="009756D4" w:rsidRPr="00AB036B" w:rsidRDefault="009756D4" w:rsidP="009756D4">
            <w:pPr>
              <w:pStyle w:val="afff"/>
              <w:ind w:firstLineChars="94" w:firstLine="169"/>
              <w:jc w:val="center"/>
              <w:rPr>
                <w:sz w:val="18"/>
                <w:szCs w:val="18"/>
              </w:rPr>
            </w:pPr>
            <w:r w:rsidRPr="00AB036B">
              <w:rPr>
                <w:rFonts w:hint="eastAsia"/>
                <w:sz w:val="18"/>
                <w:szCs w:val="18"/>
              </w:rPr>
              <w:t>溶血性链球菌</w:t>
            </w:r>
            <w:r w:rsidRPr="00AB036B">
              <w:rPr>
                <w:sz w:val="18"/>
                <w:szCs w:val="18"/>
                <w:vertAlign w:val="superscript"/>
              </w:rPr>
              <w:t>b</w:t>
            </w:r>
          </w:p>
        </w:tc>
        <w:tc>
          <w:tcPr>
            <w:tcW w:w="836" w:type="pct"/>
            <w:shd w:val="clear" w:color="auto" w:fill="auto"/>
            <w:vAlign w:val="center"/>
          </w:tcPr>
          <w:p w:rsidR="009756D4" w:rsidRPr="00AB036B" w:rsidRDefault="009756D4" w:rsidP="009756D4">
            <w:pPr>
              <w:pStyle w:val="afff"/>
              <w:ind w:firstLineChars="94" w:firstLine="169"/>
              <w:jc w:val="center"/>
              <w:rPr>
                <w:sz w:val="18"/>
                <w:szCs w:val="18"/>
              </w:rPr>
            </w:pPr>
            <w:r w:rsidRPr="00AB036B">
              <w:rPr>
                <w:sz w:val="18"/>
                <w:szCs w:val="18"/>
              </w:rPr>
              <w:t>—</w:t>
            </w:r>
          </w:p>
        </w:tc>
        <w:tc>
          <w:tcPr>
            <w:tcW w:w="2044" w:type="pct"/>
            <w:shd w:val="clear" w:color="auto" w:fill="auto"/>
            <w:vAlign w:val="center"/>
          </w:tcPr>
          <w:p w:rsidR="009756D4" w:rsidRPr="00AB036B" w:rsidRDefault="009756D4" w:rsidP="009756D4">
            <w:pPr>
              <w:pStyle w:val="afff"/>
              <w:ind w:firstLineChars="0" w:firstLine="0"/>
              <w:jc w:val="center"/>
              <w:rPr>
                <w:sz w:val="18"/>
                <w:szCs w:val="18"/>
              </w:rPr>
            </w:pPr>
            <w:r w:rsidRPr="00AB036B">
              <w:rPr>
                <w:rFonts w:hint="eastAsia"/>
                <w:sz w:val="18"/>
                <w:szCs w:val="18"/>
              </w:rPr>
              <w:t>不得检出</w:t>
            </w:r>
          </w:p>
        </w:tc>
      </w:tr>
      <w:tr w:rsidR="009756D4" w:rsidRPr="009756D4" w:rsidTr="009756D4">
        <w:tc>
          <w:tcPr>
            <w:tcW w:w="5000" w:type="pct"/>
            <w:gridSpan w:val="3"/>
            <w:shd w:val="clear" w:color="auto" w:fill="auto"/>
            <w:vAlign w:val="center"/>
          </w:tcPr>
          <w:p w:rsidR="009756D4" w:rsidRPr="009756D4" w:rsidRDefault="009756D4" w:rsidP="009756D4">
            <w:pPr>
              <w:pStyle w:val="afff"/>
              <w:ind w:firstLineChars="94" w:firstLine="169"/>
              <w:rPr>
                <w:rFonts w:hAnsi="宋体"/>
                <w:sz w:val="18"/>
                <w:szCs w:val="18"/>
              </w:rPr>
            </w:pPr>
            <w:r w:rsidRPr="009756D4">
              <w:rPr>
                <w:rFonts w:hAnsi="宋体"/>
                <w:sz w:val="18"/>
                <w:szCs w:val="18"/>
                <w:vertAlign w:val="superscript"/>
              </w:rPr>
              <w:t xml:space="preserve">a </w:t>
            </w:r>
            <w:r w:rsidRPr="009756D4">
              <w:rPr>
                <w:rFonts w:hAnsi="宋体" w:hint="eastAsia"/>
                <w:sz w:val="18"/>
                <w:szCs w:val="18"/>
              </w:rPr>
              <w:t>细菌菌落总数和真菌菌落总数检测项目作为常规检验项目</w:t>
            </w:r>
            <w:r>
              <w:rPr>
                <w:rFonts w:hAnsi="宋体" w:hint="eastAsia"/>
                <w:sz w:val="18"/>
                <w:szCs w:val="18"/>
              </w:rPr>
              <w:t>。</w:t>
            </w:r>
          </w:p>
          <w:p w:rsidR="009756D4" w:rsidRPr="009756D4" w:rsidRDefault="009756D4" w:rsidP="009756D4">
            <w:pPr>
              <w:pStyle w:val="afff"/>
              <w:ind w:firstLineChars="100" w:firstLine="180"/>
              <w:rPr>
                <w:sz w:val="18"/>
                <w:szCs w:val="18"/>
              </w:rPr>
            </w:pPr>
            <w:r w:rsidRPr="009756D4">
              <w:rPr>
                <w:rFonts w:hAnsi="宋体" w:hint="eastAsia"/>
                <w:sz w:val="18"/>
                <w:szCs w:val="18"/>
                <w:vertAlign w:val="superscript"/>
              </w:rPr>
              <w:t>b</w:t>
            </w:r>
            <w:r w:rsidRPr="009756D4">
              <w:rPr>
                <w:rFonts w:hAnsi="宋体" w:hint="eastAsia"/>
                <w:sz w:val="18"/>
                <w:szCs w:val="18"/>
              </w:rPr>
              <w:t>大肠菌群、金黄色葡萄球菌、绿脓杆菌和溶血性链球菌检测项目作为型式检验项目</w:t>
            </w:r>
            <w:r>
              <w:rPr>
                <w:rFonts w:hAnsi="宋体" w:hint="eastAsia"/>
                <w:sz w:val="18"/>
                <w:szCs w:val="18"/>
              </w:rPr>
              <w:t>。</w:t>
            </w:r>
          </w:p>
        </w:tc>
      </w:tr>
    </w:tbl>
    <w:p w:rsidR="009756D4" w:rsidRPr="007831AB" w:rsidRDefault="009756D4" w:rsidP="009756D4">
      <w:pPr>
        <w:pStyle w:val="afffffffb"/>
        <w:rPr>
          <w:noProof/>
        </w:rPr>
      </w:pPr>
      <w:r w:rsidRPr="007831AB">
        <w:rPr>
          <w:rFonts w:hint="eastAsia"/>
          <w:noProof/>
        </w:rPr>
        <w:t>卫生巾不应使用废弃回用的原材料，产品应洁净，无污物，无破损，产品内不应有异物。卫生巾所使用原料</w:t>
      </w:r>
      <w:r w:rsidRPr="007831AB">
        <w:rPr>
          <w:noProof/>
        </w:rPr>
        <w:t>:</w:t>
      </w:r>
      <w:r w:rsidRPr="007831AB">
        <w:rPr>
          <w:rFonts w:hint="eastAsia"/>
          <w:noProof/>
        </w:rPr>
        <w:t>绒毛浆应符合</w:t>
      </w:r>
      <w:r w:rsidRPr="007831AB">
        <w:rPr>
          <w:noProof/>
        </w:rPr>
        <w:t>GB/T 21331</w:t>
      </w:r>
      <w:r w:rsidRPr="007831AB">
        <w:rPr>
          <w:rFonts w:hint="eastAsia"/>
          <w:noProof/>
        </w:rPr>
        <w:t>的规定，高吸收性树脂应符合</w:t>
      </w:r>
      <w:r w:rsidRPr="007831AB">
        <w:rPr>
          <w:noProof/>
        </w:rPr>
        <w:t>GB/T 22875</w:t>
      </w:r>
      <w:r w:rsidRPr="007831AB">
        <w:rPr>
          <w:rFonts w:hint="eastAsia"/>
          <w:noProof/>
        </w:rPr>
        <w:t>的规定，离型纸应符</w:t>
      </w:r>
      <w:r w:rsidRPr="007831AB">
        <w:rPr>
          <w:rFonts w:hint="eastAsia"/>
          <w:noProof/>
        </w:rPr>
        <w:lastRenderedPageBreak/>
        <w:t>合</w:t>
      </w:r>
      <w:r w:rsidRPr="007831AB">
        <w:rPr>
          <w:noProof/>
        </w:rPr>
        <w:t>GB/T 27731</w:t>
      </w:r>
      <w:r w:rsidRPr="007831AB">
        <w:rPr>
          <w:rFonts w:hint="eastAsia"/>
          <w:noProof/>
        </w:rPr>
        <w:t>的规定，吸水衬纸应符合</w:t>
      </w:r>
      <w:r w:rsidRPr="007831AB">
        <w:rPr>
          <w:noProof/>
        </w:rPr>
        <w:t>QB/T 4508</w:t>
      </w:r>
      <w:r w:rsidRPr="007831AB">
        <w:rPr>
          <w:rFonts w:hint="eastAsia"/>
          <w:noProof/>
        </w:rPr>
        <w:t>的规定，无尘纸应符合</w:t>
      </w:r>
      <w:r w:rsidRPr="007831AB">
        <w:rPr>
          <w:noProof/>
        </w:rPr>
        <w:t>GB/T 24292</w:t>
      </w:r>
      <w:r w:rsidRPr="007831AB">
        <w:rPr>
          <w:rFonts w:hint="eastAsia"/>
          <w:noProof/>
        </w:rPr>
        <w:t>的规定，面层材料应符合</w:t>
      </w:r>
      <w:r w:rsidRPr="007831AB">
        <w:rPr>
          <w:noProof/>
        </w:rPr>
        <w:t>GB/T 30133</w:t>
      </w:r>
      <w:r w:rsidRPr="007831AB">
        <w:rPr>
          <w:rFonts w:hint="eastAsia"/>
          <w:noProof/>
        </w:rPr>
        <w:t>的规定。</w:t>
      </w:r>
    </w:p>
    <w:p w:rsidR="009756D4" w:rsidRPr="007831AB" w:rsidRDefault="009756D4" w:rsidP="009756D4">
      <w:pPr>
        <w:pStyle w:val="afffffffb"/>
        <w:rPr>
          <w:noProof/>
        </w:rPr>
      </w:pPr>
      <w:r w:rsidRPr="007831AB">
        <w:rPr>
          <w:rFonts w:hint="eastAsia"/>
          <w:noProof/>
        </w:rPr>
        <w:t>卫生巾应采用每片独立包装</w:t>
      </w:r>
      <w:r w:rsidRPr="007831AB">
        <w:rPr>
          <w:noProof/>
        </w:rPr>
        <w:t>,</w:t>
      </w:r>
      <w:r w:rsidRPr="007831AB">
        <w:rPr>
          <w:rFonts w:hint="eastAsia"/>
          <w:noProof/>
        </w:rPr>
        <w:t>直接接触产品的包装材料不应使用废弃回用的原材料。</w:t>
      </w:r>
    </w:p>
    <w:p w:rsidR="009756D4" w:rsidRPr="007831AB" w:rsidRDefault="009756D4" w:rsidP="009756D4">
      <w:pPr>
        <w:pStyle w:val="afffffffb"/>
        <w:rPr>
          <w:noProof/>
        </w:rPr>
      </w:pPr>
      <w:r w:rsidRPr="007831AB">
        <w:rPr>
          <w:rFonts w:hint="eastAsia"/>
          <w:noProof/>
        </w:rPr>
        <w:t>卫生巾两端封口应牢固</w:t>
      </w:r>
      <w:r w:rsidRPr="007831AB">
        <w:rPr>
          <w:noProof/>
        </w:rPr>
        <w:t>,</w:t>
      </w:r>
      <w:r w:rsidRPr="007831AB">
        <w:rPr>
          <w:rFonts w:hint="eastAsia"/>
          <w:noProof/>
        </w:rPr>
        <w:t>在使用过程中不应破裂。</w:t>
      </w:r>
    </w:p>
    <w:p w:rsidR="009756D4" w:rsidRPr="007831AB" w:rsidRDefault="009756D4" w:rsidP="009756D4">
      <w:pPr>
        <w:pStyle w:val="afffffffb"/>
        <w:rPr>
          <w:noProof/>
        </w:rPr>
      </w:pPr>
      <w:r w:rsidRPr="007831AB">
        <w:rPr>
          <w:rFonts w:hint="eastAsia"/>
          <w:noProof/>
        </w:rPr>
        <w:t>卫生巾产品在常规使用时应不产生位移，与内衣剥离时不应损伤衣物，且不应有明显残留。</w:t>
      </w:r>
    </w:p>
    <w:p w:rsidR="009756D4" w:rsidRPr="007831AB" w:rsidRDefault="009756D4" w:rsidP="009756D4">
      <w:pPr>
        <w:pStyle w:val="afffffffb"/>
        <w:rPr>
          <w:noProof/>
        </w:rPr>
      </w:pPr>
      <w:r w:rsidRPr="007831AB">
        <w:rPr>
          <w:rFonts w:hint="eastAsia"/>
          <w:noProof/>
        </w:rPr>
        <w:t>卫生巾离型纸不应自行脱落</w:t>
      </w:r>
      <w:r w:rsidRPr="007831AB">
        <w:rPr>
          <w:noProof/>
        </w:rPr>
        <w:t>,</w:t>
      </w:r>
      <w:r w:rsidRPr="007831AB">
        <w:rPr>
          <w:rFonts w:hint="eastAsia"/>
          <w:noProof/>
        </w:rPr>
        <w:t>并能自然完整撕下。</w:t>
      </w:r>
    </w:p>
    <w:p w:rsidR="009756D4" w:rsidRPr="004A07DE" w:rsidRDefault="009756D4" w:rsidP="009756D4">
      <w:pPr>
        <w:pStyle w:val="afb"/>
        <w:spacing w:before="312" w:after="312"/>
      </w:pPr>
      <w:r w:rsidRPr="004A07DE">
        <w:rPr>
          <w:rFonts w:hint="eastAsia"/>
        </w:rPr>
        <w:t>试验方法</w:t>
      </w:r>
    </w:p>
    <w:p w:rsidR="009756D4" w:rsidRPr="007831AB" w:rsidRDefault="009756D4" w:rsidP="009756D4">
      <w:pPr>
        <w:pStyle w:val="afc"/>
        <w:spacing w:before="156" w:after="156"/>
      </w:pPr>
      <w:r w:rsidRPr="007831AB">
        <w:rPr>
          <w:rFonts w:hint="eastAsia"/>
        </w:rPr>
        <w:t>试样处理和试验条件</w:t>
      </w:r>
    </w:p>
    <w:p w:rsidR="009756D4" w:rsidRPr="007831AB" w:rsidRDefault="009756D4" w:rsidP="009756D4">
      <w:pPr>
        <w:widowControl/>
        <w:ind w:firstLineChars="200" w:firstLine="420"/>
        <w:jc w:val="left"/>
        <w:rPr>
          <w:noProof/>
          <w:color w:val="000000"/>
          <w:kern w:val="0"/>
        </w:rPr>
      </w:pPr>
      <w:r w:rsidRPr="007831AB">
        <w:rPr>
          <w:rFonts w:hAnsi="宋体" w:cs="宋体" w:hint="eastAsia"/>
          <w:noProof/>
          <w:color w:val="000000"/>
          <w:kern w:val="0"/>
        </w:rPr>
        <w:t>全长偏差、条质量偏差、吸水倍率、吸收速度、背胶剥离强度测定时</w:t>
      </w:r>
      <w:r w:rsidRPr="007831AB">
        <w:rPr>
          <w:rFonts w:cs="宋体" w:hint="eastAsia"/>
          <w:noProof/>
          <w:color w:val="000000"/>
          <w:kern w:val="0"/>
        </w:rPr>
        <w:t>，</w:t>
      </w:r>
      <w:r w:rsidRPr="007831AB">
        <w:rPr>
          <w:rFonts w:hAnsi="宋体" w:cs="宋体" w:hint="eastAsia"/>
          <w:noProof/>
          <w:color w:val="000000"/>
          <w:kern w:val="0"/>
        </w:rPr>
        <w:t>试样应在</w:t>
      </w:r>
      <w:r w:rsidRPr="007831AB">
        <w:rPr>
          <w:rFonts w:hAnsi="宋体" w:cs="宋体"/>
          <w:noProof/>
          <w:color w:val="000000"/>
          <w:kern w:val="0"/>
        </w:rPr>
        <w:t>GB/T 10739</w:t>
      </w:r>
      <w:r w:rsidRPr="007831AB">
        <w:rPr>
          <w:rFonts w:hAnsi="宋体" w:cs="宋体" w:hint="eastAsia"/>
          <w:noProof/>
          <w:color w:val="000000"/>
          <w:kern w:val="0"/>
        </w:rPr>
        <w:t>规定的标准大气条件下至少处理</w:t>
      </w:r>
      <w:r w:rsidRPr="007831AB">
        <w:rPr>
          <w:rFonts w:hAnsi="宋体" w:cs="宋体"/>
          <w:noProof/>
          <w:color w:val="000000"/>
          <w:kern w:val="0"/>
        </w:rPr>
        <w:t>4h</w:t>
      </w:r>
      <w:r w:rsidRPr="007831AB">
        <w:rPr>
          <w:rFonts w:hAnsi="宋体" w:cs="宋体" w:hint="eastAsia"/>
          <w:noProof/>
          <w:color w:val="000000"/>
          <w:kern w:val="0"/>
        </w:rPr>
        <w:t>以上</w:t>
      </w:r>
      <w:r w:rsidRPr="007831AB">
        <w:rPr>
          <w:rFonts w:cs="宋体" w:hint="eastAsia"/>
          <w:noProof/>
          <w:color w:val="000000"/>
          <w:kern w:val="0"/>
        </w:rPr>
        <w:t>，</w:t>
      </w:r>
      <w:r w:rsidRPr="007831AB">
        <w:rPr>
          <w:rFonts w:hAnsi="宋体" w:cs="宋体" w:hint="eastAsia"/>
          <w:noProof/>
          <w:color w:val="000000"/>
          <w:kern w:val="0"/>
        </w:rPr>
        <w:t>并在此条件下进行试验。</w:t>
      </w:r>
    </w:p>
    <w:p w:rsidR="009756D4" w:rsidRPr="007831AB" w:rsidRDefault="009756D4" w:rsidP="009756D4">
      <w:pPr>
        <w:pStyle w:val="afc"/>
        <w:spacing w:before="156" w:after="156"/>
      </w:pPr>
      <w:r w:rsidRPr="007831AB">
        <w:rPr>
          <w:rFonts w:hint="eastAsia"/>
        </w:rPr>
        <w:t>全长偏差</w:t>
      </w:r>
    </w:p>
    <w:p w:rsidR="009756D4" w:rsidRPr="007831AB" w:rsidRDefault="009756D4" w:rsidP="009756D4">
      <w:pPr>
        <w:pStyle w:val="afff"/>
        <w:ind w:firstLine="420"/>
        <w:rPr>
          <w:sz w:val="19"/>
          <w:szCs w:val="19"/>
        </w:rPr>
      </w:pPr>
      <w:r>
        <w:rPr>
          <w:rFonts w:hint="eastAsia"/>
        </w:rPr>
        <w:t>按G</w:t>
      </w:r>
      <w:r>
        <w:t>B/T 8939-2018</w:t>
      </w:r>
      <w:r>
        <w:rPr>
          <w:rFonts w:hint="eastAsia"/>
        </w:rPr>
        <w:t>中4</w:t>
      </w:r>
      <w:r>
        <w:t>.2</w:t>
      </w:r>
      <w:r>
        <w:rPr>
          <w:rFonts w:hint="eastAsia"/>
        </w:rPr>
        <w:t>的规定进行。</w:t>
      </w:r>
    </w:p>
    <w:p w:rsidR="009756D4" w:rsidRDefault="009756D4" w:rsidP="009756D4">
      <w:pPr>
        <w:pStyle w:val="afc"/>
        <w:spacing w:before="156" w:after="156"/>
      </w:pPr>
      <w:r w:rsidRPr="007831AB">
        <w:rPr>
          <w:rFonts w:hint="eastAsia"/>
        </w:rPr>
        <w:t>条质量偏差</w:t>
      </w:r>
    </w:p>
    <w:p w:rsidR="00F76225" w:rsidRPr="00F76225" w:rsidRDefault="00F76225" w:rsidP="00F76225">
      <w:pPr>
        <w:pStyle w:val="afff"/>
        <w:ind w:firstLine="420"/>
      </w:pPr>
      <w:r w:rsidRPr="00F76225">
        <w:rPr>
          <w:rFonts w:hint="eastAsia"/>
        </w:rPr>
        <w:t>按GB/T 8939-2018中4.</w:t>
      </w:r>
      <w:r>
        <w:t>3</w:t>
      </w:r>
      <w:r w:rsidRPr="00F76225">
        <w:rPr>
          <w:rFonts w:hint="eastAsia"/>
        </w:rPr>
        <w:t>的规定进行。</w:t>
      </w:r>
    </w:p>
    <w:p w:rsidR="009756D4" w:rsidRDefault="009756D4" w:rsidP="009756D4">
      <w:pPr>
        <w:pStyle w:val="afc"/>
        <w:spacing w:before="156" w:after="156"/>
      </w:pPr>
      <w:r w:rsidRPr="007831AB">
        <w:rPr>
          <w:rFonts w:hint="eastAsia"/>
        </w:rPr>
        <w:t>吸水倍率</w:t>
      </w:r>
    </w:p>
    <w:p w:rsidR="00F76225" w:rsidRPr="00F76225" w:rsidRDefault="00F76225" w:rsidP="00F76225">
      <w:pPr>
        <w:pStyle w:val="afff"/>
        <w:ind w:firstLine="420"/>
      </w:pPr>
      <w:r w:rsidRPr="00F76225">
        <w:rPr>
          <w:rFonts w:hint="eastAsia"/>
        </w:rPr>
        <w:t>按GB/T 8939-2018中4.</w:t>
      </w:r>
      <w:r>
        <w:t>4</w:t>
      </w:r>
      <w:r w:rsidRPr="00F76225">
        <w:rPr>
          <w:rFonts w:hint="eastAsia"/>
        </w:rPr>
        <w:t>的规定进行。</w:t>
      </w:r>
    </w:p>
    <w:p w:rsidR="009756D4" w:rsidRPr="007831AB" w:rsidRDefault="009756D4" w:rsidP="009756D4">
      <w:pPr>
        <w:pStyle w:val="afc"/>
        <w:spacing w:before="156" w:after="156"/>
        <w:rPr>
          <w:rFonts w:ascii="宋体"/>
          <w:sz w:val="19"/>
          <w:szCs w:val="19"/>
          <w:u w:val="single"/>
        </w:rPr>
      </w:pPr>
      <w:r w:rsidRPr="007831AB">
        <w:rPr>
          <w:rFonts w:hint="eastAsia"/>
        </w:rPr>
        <w:t>吸收速度</w:t>
      </w:r>
    </w:p>
    <w:p w:rsidR="009756D4" w:rsidRPr="007831AB" w:rsidRDefault="009756D4" w:rsidP="009756D4">
      <w:pPr>
        <w:widowControl/>
        <w:ind w:firstLineChars="200" w:firstLine="420"/>
        <w:jc w:val="left"/>
        <w:rPr>
          <w:noProof/>
          <w:color w:val="000000"/>
          <w:kern w:val="0"/>
        </w:rPr>
      </w:pPr>
      <w:r w:rsidRPr="007831AB">
        <w:rPr>
          <w:rFonts w:hAnsi="宋体" w:cs="宋体" w:hint="eastAsia"/>
          <w:noProof/>
          <w:color w:val="000000"/>
          <w:kern w:val="0"/>
        </w:rPr>
        <w:t>吸收速度按</w:t>
      </w:r>
      <w:r w:rsidRPr="007831AB">
        <w:rPr>
          <w:rFonts w:hAnsi="宋体" w:cs="宋体"/>
          <w:noProof/>
          <w:color w:val="000000"/>
          <w:kern w:val="0"/>
        </w:rPr>
        <w:t>GB/T 8939-201</w:t>
      </w:r>
      <w:r w:rsidR="00F76225">
        <w:rPr>
          <w:rFonts w:hAnsi="宋体" w:cs="宋体"/>
          <w:noProof/>
          <w:color w:val="000000"/>
          <w:kern w:val="0"/>
        </w:rPr>
        <w:t>8</w:t>
      </w:r>
      <w:r w:rsidRPr="007831AB">
        <w:rPr>
          <w:rFonts w:hAnsi="宋体" w:cs="宋体" w:hint="eastAsia"/>
          <w:noProof/>
          <w:color w:val="000000"/>
          <w:kern w:val="0"/>
        </w:rPr>
        <w:t>附录</w:t>
      </w:r>
      <w:r w:rsidRPr="007831AB">
        <w:rPr>
          <w:rFonts w:hAnsi="宋体" w:cs="宋体"/>
          <w:noProof/>
          <w:color w:val="000000"/>
          <w:kern w:val="0"/>
        </w:rPr>
        <w:t>A</w:t>
      </w:r>
      <w:r w:rsidR="00F76225" w:rsidRPr="00F76225">
        <w:rPr>
          <w:rFonts w:hAnsi="宋体" w:cs="宋体" w:hint="eastAsia"/>
          <w:noProof/>
          <w:color w:val="000000"/>
          <w:kern w:val="0"/>
        </w:rPr>
        <w:t>的规定进行</w:t>
      </w:r>
      <w:r w:rsidRPr="007831AB">
        <w:rPr>
          <w:rFonts w:cs="宋体" w:hint="eastAsia"/>
          <w:noProof/>
          <w:color w:val="000000"/>
          <w:kern w:val="0"/>
        </w:rPr>
        <w:t>，</w:t>
      </w:r>
      <w:r w:rsidRPr="007831AB">
        <w:rPr>
          <w:rFonts w:hAnsi="宋体" w:cs="宋体" w:hint="eastAsia"/>
          <w:noProof/>
          <w:color w:val="000000"/>
          <w:kern w:val="0"/>
        </w:rPr>
        <w:t>吸收速度测定用标准合成试液的配方见</w:t>
      </w:r>
      <w:r w:rsidRPr="007831AB">
        <w:rPr>
          <w:rFonts w:hAnsi="宋体" w:cs="宋体"/>
          <w:noProof/>
          <w:color w:val="000000"/>
          <w:kern w:val="0"/>
        </w:rPr>
        <w:t>GB/T 8939-201</w:t>
      </w:r>
      <w:r w:rsidR="00F76225">
        <w:rPr>
          <w:rFonts w:hAnsi="宋体" w:cs="宋体"/>
          <w:noProof/>
          <w:color w:val="000000"/>
          <w:kern w:val="0"/>
        </w:rPr>
        <w:t>8</w:t>
      </w:r>
      <w:r w:rsidRPr="007831AB">
        <w:rPr>
          <w:rFonts w:hAnsi="宋体" w:cs="宋体" w:hint="eastAsia"/>
          <w:noProof/>
          <w:color w:val="000000"/>
          <w:kern w:val="0"/>
        </w:rPr>
        <w:t>附录</w:t>
      </w:r>
      <w:r w:rsidRPr="007831AB">
        <w:rPr>
          <w:rFonts w:hAnsi="宋体" w:cs="宋体"/>
          <w:noProof/>
          <w:color w:val="000000"/>
          <w:kern w:val="0"/>
        </w:rPr>
        <w:t>B</w:t>
      </w:r>
      <w:r w:rsidR="00F76225" w:rsidRPr="00F76225">
        <w:rPr>
          <w:rFonts w:hAnsi="宋体" w:cs="宋体" w:hint="eastAsia"/>
          <w:noProof/>
          <w:color w:val="000000"/>
          <w:kern w:val="0"/>
        </w:rPr>
        <w:t>的规定进行</w:t>
      </w:r>
      <w:r w:rsidRPr="007831AB">
        <w:rPr>
          <w:rFonts w:hAnsi="宋体" w:cs="宋体" w:hint="eastAsia"/>
          <w:noProof/>
          <w:color w:val="000000"/>
          <w:kern w:val="0"/>
        </w:rPr>
        <w:t>。</w:t>
      </w:r>
    </w:p>
    <w:p w:rsidR="009756D4" w:rsidRPr="007831AB" w:rsidRDefault="009756D4" w:rsidP="00F76225">
      <w:pPr>
        <w:pStyle w:val="afc"/>
        <w:spacing w:before="156" w:after="156"/>
        <w:rPr>
          <w:rFonts w:ascii="宋体"/>
          <w:sz w:val="24"/>
          <w:szCs w:val="24"/>
        </w:rPr>
      </w:pPr>
      <w:r w:rsidRPr="007831AB">
        <w:t>pH</w:t>
      </w:r>
    </w:p>
    <w:p w:rsidR="009756D4" w:rsidRPr="007831AB" w:rsidRDefault="009756D4" w:rsidP="009756D4">
      <w:pPr>
        <w:widowControl/>
        <w:ind w:firstLineChars="200" w:firstLine="420"/>
        <w:jc w:val="left"/>
        <w:rPr>
          <w:noProof/>
          <w:color w:val="000000"/>
          <w:kern w:val="0"/>
        </w:rPr>
      </w:pPr>
      <w:r w:rsidRPr="007831AB">
        <w:rPr>
          <w:rFonts w:hAnsi="宋体" w:cs="宋体" w:hint="eastAsia"/>
          <w:noProof/>
          <w:color w:val="000000"/>
          <w:kern w:val="0"/>
        </w:rPr>
        <w:t>按</w:t>
      </w:r>
      <w:r w:rsidRPr="007831AB">
        <w:rPr>
          <w:rFonts w:hAnsi="宋体" w:cs="宋体"/>
          <w:noProof/>
          <w:color w:val="000000"/>
          <w:kern w:val="0"/>
        </w:rPr>
        <w:t>GB/T 8939-201</w:t>
      </w:r>
      <w:r w:rsidR="00F76225">
        <w:rPr>
          <w:rFonts w:hAnsi="宋体" w:cs="宋体"/>
          <w:noProof/>
          <w:color w:val="000000"/>
          <w:kern w:val="0"/>
        </w:rPr>
        <w:t>8</w:t>
      </w:r>
      <w:r w:rsidRPr="007831AB">
        <w:rPr>
          <w:rFonts w:hAnsi="宋体" w:cs="宋体" w:hint="eastAsia"/>
          <w:noProof/>
          <w:color w:val="000000"/>
          <w:kern w:val="0"/>
        </w:rPr>
        <w:t>附录</w:t>
      </w:r>
      <w:r w:rsidRPr="007831AB">
        <w:rPr>
          <w:rFonts w:hAnsi="宋体" w:cs="宋体"/>
          <w:noProof/>
          <w:color w:val="000000"/>
          <w:kern w:val="0"/>
        </w:rPr>
        <w:t>C</w:t>
      </w:r>
      <w:r w:rsidR="00F76225" w:rsidRPr="00F76225">
        <w:rPr>
          <w:rFonts w:hAnsi="宋体" w:cs="宋体" w:hint="eastAsia"/>
          <w:noProof/>
          <w:color w:val="000000"/>
          <w:kern w:val="0"/>
        </w:rPr>
        <w:t>的规定进行</w:t>
      </w:r>
      <w:r w:rsidRPr="007831AB">
        <w:rPr>
          <w:rFonts w:hAnsi="宋体" w:cs="宋体" w:hint="eastAsia"/>
          <w:noProof/>
          <w:color w:val="000000"/>
          <w:kern w:val="0"/>
        </w:rPr>
        <w:t>。</w:t>
      </w:r>
    </w:p>
    <w:p w:rsidR="009756D4" w:rsidRDefault="009756D4" w:rsidP="00F76225">
      <w:pPr>
        <w:pStyle w:val="afc"/>
        <w:spacing w:before="156" w:after="156"/>
      </w:pPr>
      <w:r w:rsidRPr="007831AB">
        <w:rPr>
          <w:rFonts w:hint="eastAsia"/>
        </w:rPr>
        <w:t>交货水分</w:t>
      </w:r>
    </w:p>
    <w:p w:rsidR="00F76225" w:rsidRPr="00F76225" w:rsidRDefault="00F76225" w:rsidP="00F76225">
      <w:pPr>
        <w:pStyle w:val="afff"/>
        <w:ind w:firstLine="420"/>
      </w:pPr>
      <w:r w:rsidRPr="00F76225">
        <w:rPr>
          <w:rFonts w:hint="eastAsia"/>
        </w:rPr>
        <w:t>交货水分按GB/T 462测定</w:t>
      </w:r>
      <w:r>
        <w:rPr>
          <w:rFonts w:hint="eastAsia"/>
        </w:rPr>
        <w:t>，</w:t>
      </w:r>
      <w:r w:rsidRPr="00F76225">
        <w:rPr>
          <w:rFonts w:hint="eastAsia"/>
        </w:rPr>
        <w:t>取样方法GB/T 8939-2018中4.</w:t>
      </w:r>
      <w:r>
        <w:t>7</w:t>
      </w:r>
      <w:r w:rsidRPr="00F76225">
        <w:rPr>
          <w:rFonts w:hint="eastAsia"/>
        </w:rPr>
        <w:t>的规定进行</w:t>
      </w:r>
      <w:r>
        <w:rPr>
          <w:rFonts w:hint="eastAsia"/>
        </w:rPr>
        <w:t>。</w:t>
      </w:r>
    </w:p>
    <w:p w:rsidR="009756D4" w:rsidRPr="007831AB" w:rsidRDefault="009756D4" w:rsidP="00F76225">
      <w:pPr>
        <w:pStyle w:val="afc"/>
        <w:spacing w:before="156" w:after="156"/>
      </w:pPr>
      <w:r w:rsidRPr="007831AB">
        <w:rPr>
          <w:rFonts w:hint="eastAsia"/>
        </w:rPr>
        <w:t>甲醛含量</w:t>
      </w:r>
    </w:p>
    <w:p w:rsidR="00F76225" w:rsidRDefault="009756D4" w:rsidP="00F76225">
      <w:pPr>
        <w:pStyle w:val="afff"/>
        <w:ind w:firstLine="420"/>
      </w:pPr>
      <w:r w:rsidRPr="007831AB">
        <w:rPr>
          <w:rFonts w:hint="eastAsia"/>
        </w:rPr>
        <w:t>甲醛含量按</w:t>
      </w:r>
      <w:r w:rsidRPr="007831AB">
        <w:t>GB/T 34448</w:t>
      </w:r>
      <w:r w:rsidRPr="007831AB">
        <w:t>—</w:t>
      </w:r>
      <w:r w:rsidRPr="007831AB">
        <w:t>2017</w:t>
      </w:r>
      <w:r w:rsidRPr="007831AB">
        <w:rPr>
          <w:rFonts w:hint="eastAsia"/>
        </w:rPr>
        <w:t>中乙酰丙酮</w:t>
      </w:r>
      <w:r w:rsidRPr="007831AB">
        <w:t>-</w:t>
      </w:r>
      <w:r w:rsidRPr="007831AB">
        <w:rPr>
          <w:rFonts w:hint="eastAsia"/>
        </w:rPr>
        <w:t>可见分光光度法测定</w:t>
      </w:r>
      <w:r w:rsidRPr="007831AB">
        <w:t>,</w:t>
      </w:r>
      <w:r w:rsidRPr="007831AB">
        <w:rPr>
          <w:rFonts w:hint="eastAsia"/>
        </w:rPr>
        <w:t>取样时去除单片卫生巾的外包装和离型纸</w:t>
      </w:r>
      <w:r w:rsidRPr="007831AB">
        <w:t>,</w:t>
      </w:r>
      <w:r w:rsidRPr="007831AB">
        <w:rPr>
          <w:rFonts w:hint="eastAsia"/>
        </w:rPr>
        <w:t>从两端和中间位置剪取试样</w:t>
      </w:r>
      <w:r w:rsidRPr="007831AB">
        <w:t>,</w:t>
      </w:r>
      <w:r w:rsidRPr="007831AB">
        <w:rPr>
          <w:rFonts w:hint="eastAsia"/>
        </w:rPr>
        <w:t>试样应包含各层材料。</w:t>
      </w:r>
    </w:p>
    <w:p w:rsidR="009756D4" w:rsidRPr="007831AB" w:rsidRDefault="009756D4" w:rsidP="00F76225">
      <w:pPr>
        <w:pStyle w:val="afc"/>
        <w:spacing w:before="156" w:after="156"/>
        <w:rPr>
          <w:sz w:val="24"/>
          <w:szCs w:val="24"/>
        </w:rPr>
      </w:pPr>
      <w:r w:rsidRPr="007831AB">
        <w:rPr>
          <w:rFonts w:hint="eastAsia"/>
        </w:rPr>
        <w:t>可迁移性荧光物质</w:t>
      </w:r>
    </w:p>
    <w:p w:rsidR="009756D4" w:rsidRPr="007831AB" w:rsidRDefault="009756D4" w:rsidP="009756D4">
      <w:pPr>
        <w:widowControl/>
        <w:ind w:firstLineChars="200" w:firstLine="420"/>
        <w:jc w:val="left"/>
        <w:rPr>
          <w:noProof/>
          <w:color w:val="000000"/>
          <w:kern w:val="0"/>
        </w:rPr>
      </w:pPr>
      <w:r w:rsidRPr="007831AB">
        <w:rPr>
          <w:rFonts w:hAnsi="宋体" w:cs="宋体" w:hint="eastAsia"/>
          <w:noProof/>
          <w:color w:val="000000"/>
          <w:kern w:val="0"/>
        </w:rPr>
        <w:t>按</w:t>
      </w:r>
      <w:r w:rsidRPr="007831AB">
        <w:rPr>
          <w:rFonts w:hAnsi="宋体" w:cs="宋体"/>
          <w:noProof/>
          <w:color w:val="000000"/>
          <w:kern w:val="0"/>
        </w:rPr>
        <w:t>GB/T 8939-201</w:t>
      </w:r>
      <w:r w:rsidR="00F76225">
        <w:rPr>
          <w:rFonts w:hAnsi="宋体" w:cs="宋体"/>
          <w:noProof/>
          <w:color w:val="000000"/>
          <w:kern w:val="0"/>
        </w:rPr>
        <w:t>8</w:t>
      </w:r>
      <w:r w:rsidRPr="007831AB">
        <w:rPr>
          <w:rFonts w:hAnsi="宋体" w:cs="宋体" w:hint="eastAsia"/>
          <w:noProof/>
          <w:color w:val="000000"/>
          <w:kern w:val="0"/>
        </w:rPr>
        <w:t>附录</w:t>
      </w:r>
      <w:r w:rsidRPr="007831AB">
        <w:rPr>
          <w:rFonts w:hAnsi="宋体" w:cs="宋体"/>
          <w:noProof/>
          <w:color w:val="000000"/>
          <w:kern w:val="0"/>
        </w:rPr>
        <w:t>D</w:t>
      </w:r>
      <w:r w:rsidR="00F76225" w:rsidRPr="00F76225">
        <w:rPr>
          <w:rFonts w:hAnsi="宋体" w:cs="宋体" w:hint="eastAsia"/>
          <w:noProof/>
          <w:color w:val="000000"/>
          <w:kern w:val="0"/>
        </w:rPr>
        <w:t>的规定进行</w:t>
      </w:r>
      <w:r w:rsidRPr="007831AB">
        <w:rPr>
          <w:rFonts w:hAnsi="宋体" w:cs="宋体" w:hint="eastAsia"/>
          <w:noProof/>
          <w:color w:val="000000"/>
          <w:kern w:val="0"/>
        </w:rPr>
        <w:t>。</w:t>
      </w:r>
    </w:p>
    <w:p w:rsidR="009756D4" w:rsidRPr="007831AB" w:rsidRDefault="009756D4" w:rsidP="00F76225">
      <w:pPr>
        <w:pStyle w:val="afc"/>
        <w:spacing w:before="156" w:after="156"/>
      </w:pPr>
      <w:r w:rsidRPr="007831AB">
        <w:rPr>
          <w:rFonts w:hint="eastAsia"/>
        </w:rPr>
        <w:t>背胶剥离强度</w:t>
      </w:r>
    </w:p>
    <w:p w:rsidR="009756D4" w:rsidRPr="007831AB" w:rsidRDefault="009756D4" w:rsidP="009756D4">
      <w:pPr>
        <w:widowControl/>
        <w:ind w:firstLineChars="200" w:firstLine="420"/>
        <w:jc w:val="left"/>
        <w:rPr>
          <w:rFonts w:hAnsi="宋体" w:cs="宋体"/>
          <w:noProof/>
          <w:color w:val="000000"/>
          <w:kern w:val="0"/>
        </w:rPr>
      </w:pPr>
      <w:r w:rsidRPr="007831AB">
        <w:rPr>
          <w:rFonts w:hAnsi="宋体" w:cs="宋体" w:hint="eastAsia"/>
          <w:noProof/>
          <w:color w:val="000000"/>
          <w:kern w:val="0"/>
        </w:rPr>
        <w:t>按</w:t>
      </w:r>
      <w:r w:rsidRPr="007831AB">
        <w:rPr>
          <w:rFonts w:hAnsi="宋体" w:cs="宋体"/>
          <w:noProof/>
          <w:color w:val="000000"/>
          <w:kern w:val="0"/>
        </w:rPr>
        <w:t>GB/T 8939-201</w:t>
      </w:r>
      <w:r w:rsidR="00F76225">
        <w:rPr>
          <w:rFonts w:hAnsi="宋体" w:cs="宋体"/>
          <w:noProof/>
          <w:color w:val="000000"/>
          <w:kern w:val="0"/>
        </w:rPr>
        <w:t>8</w:t>
      </w:r>
      <w:r w:rsidRPr="007831AB">
        <w:rPr>
          <w:rFonts w:hAnsi="宋体" w:cs="宋体" w:hint="eastAsia"/>
          <w:noProof/>
          <w:color w:val="000000"/>
          <w:kern w:val="0"/>
        </w:rPr>
        <w:t>附录</w:t>
      </w:r>
      <w:r w:rsidRPr="007831AB">
        <w:rPr>
          <w:rFonts w:hAnsi="宋体" w:cs="宋体"/>
          <w:noProof/>
          <w:color w:val="000000"/>
          <w:kern w:val="0"/>
        </w:rPr>
        <w:t>E</w:t>
      </w:r>
      <w:r w:rsidR="00F76225" w:rsidRPr="00F76225">
        <w:rPr>
          <w:rFonts w:hAnsi="宋体" w:cs="宋体" w:hint="eastAsia"/>
          <w:noProof/>
          <w:color w:val="000000"/>
          <w:kern w:val="0"/>
        </w:rPr>
        <w:t>的规定进行</w:t>
      </w:r>
      <w:r w:rsidRPr="007831AB">
        <w:rPr>
          <w:rFonts w:hAnsi="宋体" w:cs="宋体" w:hint="eastAsia"/>
          <w:noProof/>
          <w:color w:val="000000"/>
          <w:kern w:val="0"/>
        </w:rPr>
        <w:t>。</w:t>
      </w:r>
    </w:p>
    <w:p w:rsidR="005331ED" w:rsidRPr="00344357" w:rsidRDefault="005331ED" w:rsidP="00F76225">
      <w:pPr>
        <w:pStyle w:val="afc"/>
        <w:spacing w:before="156" w:after="156"/>
      </w:pPr>
      <w:bookmarkStart w:id="10" w:name="_Hlk127374684"/>
      <w:r w:rsidRPr="00344357">
        <w:rPr>
          <w:rFonts w:hint="eastAsia"/>
        </w:rPr>
        <w:lastRenderedPageBreak/>
        <w:t>回渗量</w:t>
      </w:r>
    </w:p>
    <w:p w:rsidR="005331ED" w:rsidRPr="00344357" w:rsidRDefault="00344357" w:rsidP="005331ED">
      <w:pPr>
        <w:pStyle w:val="afff"/>
        <w:ind w:firstLine="420"/>
      </w:pPr>
      <w:r w:rsidRPr="00344357">
        <w:rPr>
          <w:rFonts w:hint="eastAsia"/>
        </w:rPr>
        <w:t>按</w:t>
      </w:r>
      <w:r w:rsidR="002C4F7E">
        <w:rPr>
          <w:rFonts w:hint="eastAsia"/>
        </w:rPr>
        <w:t>本文件</w:t>
      </w:r>
      <w:r w:rsidRPr="00344357">
        <w:rPr>
          <w:rFonts w:hint="eastAsia"/>
        </w:rPr>
        <w:t>附录A的规定进行</w:t>
      </w:r>
      <w:r w:rsidR="005331ED" w:rsidRPr="00344357">
        <w:rPr>
          <w:rFonts w:hint="eastAsia"/>
        </w:rPr>
        <w:t>。</w:t>
      </w:r>
    </w:p>
    <w:p w:rsidR="005331ED" w:rsidRPr="006F7F13" w:rsidRDefault="005331ED" w:rsidP="005331ED">
      <w:pPr>
        <w:pStyle w:val="afc"/>
        <w:spacing w:before="156" w:after="156"/>
      </w:pPr>
      <w:r w:rsidRPr="006F7F13">
        <w:rPr>
          <w:rFonts w:hint="eastAsia"/>
        </w:rPr>
        <w:t>面层附着物</w:t>
      </w:r>
    </w:p>
    <w:p w:rsidR="005331ED" w:rsidRPr="006F7F13" w:rsidRDefault="005331ED" w:rsidP="005331ED">
      <w:pPr>
        <w:pStyle w:val="afff"/>
        <w:ind w:firstLine="420"/>
      </w:pPr>
      <w:r w:rsidRPr="006F7F13">
        <w:rPr>
          <w:rFonts w:hint="eastAsia"/>
        </w:rPr>
        <w:t>按GB/T 28004.</w:t>
      </w:r>
      <w:r w:rsidR="006F7F13" w:rsidRPr="006F7F13">
        <w:t>2</w:t>
      </w:r>
      <w:r w:rsidRPr="006F7F13">
        <w:rPr>
          <w:rFonts w:hint="eastAsia"/>
        </w:rPr>
        <w:t>-2021中</w:t>
      </w:r>
      <w:r w:rsidR="006F7F13" w:rsidRPr="006F7F13">
        <w:t>6</w:t>
      </w:r>
      <w:r w:rsidRPr="006F7F13">
        <w:rPr>
          <w:rFonts w:hint="eastAsia"/>
        </w:rPr>
        <w:t>.4的规定进行。</w:t>
      </w:r>
    </w:p>
    <w:p w:rsidR="009756D4" w:rsidRPr="004669D5" w:rsidRDefault="009756D4" w:rsidP="00F76225">
      <w:pPr>
        <w:pStyle w:val="afc"/>
        <w:spacing w:before="156" w:after="156"/>
      </w:pPr>
      <w:r>
        <w:rPr>
          <w:rFonts w:hint="eastAsia"/>
        </w:rPr>
        <w:t>安全技术</w:t>
      </w:r>
      <w:r w:rsidRPr="004669D5">
        <w:rPr>
          <w:rFonts w:hint="eastAsia"/>
        </w:rPr>
        <w:t>指标</w:t>
      </w:r>
    </w:p>
    <w:p w:rsidR="009756D4" w:rsidRDefault="009756D4" w:rsidP="006F7F13">
      <w:pPr>
        <w:pStyle w:val="afffffffd"/>
      </w:pPr>
      <w:r w:rsidRPr="007831AB">
        <w:rPr>
          <w:rFonts w:hint="eastAsia"/>
        </w:rPr>
        <w:t>铅、砷、汞按</w:t>
      </w:r>
      <w:r>
        <w:rPr>
          <w:rFonts w:hint="eastAsia"/>
        </w:rPr>
        <w:t>《</w:t>
      </w:r>
      <w:r w:rsidRPr="007831AB">
        <w:rPr>
          <w:rFonts w:hint="eastAsia"/>
        </w:rPr>
        <w:t>化妆品安全技术规范</w:t>
      </w:r>
      <w:r>
        <w:rPr>
          <w:rFonts w:hint="eastAsia"/>
        </w:rPr>
        <w:t>》</w:t>
      </w:r>
      <w:r w:rsidRPr="007831AB">
        <w:rPr>
          <w:rFonts w:hint="eastAsia"/>
        </w:rPr>
        <w:t>2015年版</w:t>
      </w:r>
      <w:r>
        <w:rPr>
          <w:rFonts w:hint="eastAsia"/>
        </w:rPr>
        <w:t>第四章理化检测方法的</w:t>
      </w:r>
      <w:r w:rsidRPr="007831AB">
        <w:rPr>
          <w:rFonts w:hint="eastAsia"/>
        </w:rPr>
        <w:t>要求检测</w:t>
      </w:r>
      <w:r w:rsidRPr="004669D5">
        <w:rPr>
          <w:rFonts w:hint="eastAsia"/>
        </w:rPr>
        <w:t>。</w:t>
      </w:r>
    </w:p>
    <w:p w:rsidR="006F7F13" w:rsidRDefault="006F7F13" w:rsidP="006F7F13">
      <w:pPr>
        <w:pStyle w:val="afffffffd"/>
      </w:pPr>
      <w:r w:rsidRPr="006F7F13">
        <w:rPr>
          <w:rFonts w:hint="eastAsia"/>
        </w:rPr>
        <w:t>邻苯二甲酸脂总量按GB/T 37860的规定进行测定。</w:t>
      </w:r>
    </w:p>
    <w:bookmarkEnd w:id="10"/>
    <w:p w:rsidR="009756D4" w:rsidRPr="007831AB" w:rsidRDefault="009756D4" w:rsidP="00F76225">
      <w:pPr>
        <w:pStyle w:val="afc"/>
        <w:spacing w:before="156" w:after="156"/>
      </w:pPr>
      <w:r w:rsidRPr="007831AB">
        <w:rPr>
          <w:rFonts w:hint="eastAsia"/>
        </w:rPr>
        <w:t>卫生指标</w:t>
      </w:r>
    </w:p>
    <w:p w:rsidR="009756D4" w:rsidRPr="007831AB" w:rsidRDefault="009756D4" w:rsidP="009756D4">
      <w:pPr>
        <w:widowControl/>
        <w:ind w:firstLineChars="200" w:firstLine="420"/>
        <w:jc w:val="left"/>
        <w:rPr>
          <w:noProof/>
          <w:color w:val="000000"/>
          <w:kern w:val="0"/>
        </w:rPr>
      </w:pPr>
      <w:r w:rsidRPr="007831AB">
        <w:rPr>
          <w:rFonts w:hAnsi="宋体" w:cs="宋体" w:hint="eastAsia"/>
          <w:noProof/>
          <w:color w:val="000000"/>
          <w:kern w:val="0"/>
        </w:rPr>
        <w:t>按</w:t>
      </w:r>
      <w:r w:rsidRPr="007831AB">
        <w:rPr>
          <w:rFonts w:hAnsi="宋体" w:cs="宋体"/>
          <w:noProof/>
          <w:color w:val="000000"/>
          <w:kern w:val="0"/>
        </w:rPr>
        <w:t>GB 15979</w:t>
      </w:r>
      <w:r w:rsidRPr="00064A18">
        <w:rPr>
          <w:rFonts w:hAnsi="宋体" w:cs="宋体" w:hint="eastAsia"/>
          <w:noProof/>
          <w:color w:val="000000"/>
          <w:kern w:val="0"/>
        </w:rPr>
        <w:t>要求及方法</w:t>
      </w:r>
      <w:r w:rsidRPr="007831AB">
        <w:rPr>
          <w:rFonts w:hAnsi="宋体" w:cs="宋体" w:hint="eastAsia"/>
          <w:noProof/>
          <w:color w:val="000000"/>
          <w:kern w:val="0"/>
        </w:rPr>
        <w:t>测定。</w:t>
      </w:r>
    </w:p>
    <w:p w:rsidR="009756D4" w:rsidRPr="004A07DE" w:rsidRDefault="009756D4" w:rsidP="00F76225">
      <w:pPr>
        <w:pStyle w:val="afb"/>
        <w:spacing w:before="312" w:after="312"/>
      </w:pPr>
      <w:r w:rsidRPr="004A07DE">
        <w:rPr>
          <w:rFonts w:hint="eastAsia"/>
        </w:rPr>
        <w:t>检验规则</w:t>
      </w:r>
    </w:p>
    <w:p w:rsidR="009756D4" w:rsidRDefault="009756D4" w:rsidP="00F76225">
      <w:pPr>
        <w:pStyle w:val="afc"/>
        <w:spacing w:before="156" w:after="156"/>
        <w:rPr>
          <w:noProof/>
        </w:rPr>
      </w:pPr>
      <w:r w:rsidRPr="007831AB">
        <w:rPr>
          <w:rFonts w:hint="eastAsia"/>
          <w:noProof/>
        </w:rPr>
        <w:t>检验批的规定</w:t>
      </w:r>
    </w:p>
    <w:p w:rsidR="009756D4" w:rsidRPr="007831AB" w:rsidRDefault="009756D4" w:rsidP="00F76225">
      <w:pPr>
        <w:pStyle w:val="afff"/>
        <w:ind w:firstLine="420"/>
        <w:rPr>
          <w:sz w:val="24"/>
          <w:szCs w:val="24"/>
        </w:rPr>
      </w:pPr>
      <w:r w:rsidRPr="007831AB">
        <w:rPr>
          <w:rFonts w:hint="eastAsia"/>
        </w:rPr>
        <w:t>以一次交货为一批</w:t>
      </w:r>
      <w:r w:rsidR="00F76225">
        <w:rPr>
          <w:rFonts w:hint="eastAsia"/>
        </w:rPr>
        <w:t>，</w:t>
      </w:r>
      <w:r w:rsidRPr="007831AB">
        <w:rPr>
          <w:rFonts w:hint="eastAsia"/>
        </w:rPr>
        <w:t>检验样本单位为箱</w:t>
      </w:r>
      <w:r w:rsidR="00F76225">
        <w:rPr>
          <w:rFonts w:hint="eastAsia"/>
        </w:rPr>
        <w:t>，</w:t>
      </w:r>
      <w:r w:rsidRPr="007831AB">
        <w:rPr>
          <w:rFonts w:hint="eastAsia"/>
        </w:rPr>
        <w:t>每批不超过</w:t>
      </w:r>
      <w:r w:rsidRPr="007831AB">
        <w:t>3000</w:t>
      </w:r>
      <w:r w:rsidRPr="007831AB">
        <w:rPr>
          <w:rFonts w:hint="eastAsia"/>
        </w:rPr>
        <w:t>箱</w:t>
      </w:r>
      <w:r w:rsidRPr="007831AB">
        <w:rPr>
          <w:rFonts w:hint="eastAsia"/>
          <w:sz w:val="24"/>
          <w:szCs w:val="24"/>
        </w:rPr>
        <w:t>。</w:t>
      </w:r>
    </w:p>
    <w:p w:rsidR="009756D4" w:rsidRPr="007831AB" w:rsidRDefault="009756D4" w:rsidP="00F76225">
      <w:pPr>
        <w:pStyle w:val="afc"/>
        <w:spacing w:before="156" w:after="156"/>
      </w:pPr>
      <w:r w:rsidRPr="007831AB">
        <w:rPr>
          <w:rFonts w:hint="eastAsia"/>
        </w:rPr>
        <w:t>抽样方法</w:t>
      </w:r>
    </w:p>
    <w:p w:rsidR="009756D4" w:rsidRPr="007831AB" w:rsidRDefault="009756D4" w:rsidP="00F76225">
      <w:pPr>
        <w:pStyle w:val="afff"/>
        <w:ind w:firstLine="420"/>
      </w:pPr>
      <w:r w:rsidRPr="007831AB">
        <w:rPr>
          <w:rFonts w:hint="eastAsia"/>
        </w:rPr>
        <w:t>从一批产品中</w:t>
      </w:r>
      <w:r w:rsidR="00F76225">
        <w:rPr>
          <w:rFonts w:hint="eastAsia"/>
        </w:rPr>
        <w:t>，</w:t>
      </w:r>
      <w:r w:rsidRPr="007831AB">
        <w:rPr>
          <w:rFonts w:hint="eastAsia"/>
        </w:rPr>
        <w:t>随机抽取</w:t>
      </w:r>
      <w:r w:rsidRPr="007831AB">
        <w:t>3</w:t>
      </w:r>
      <w:r w:rsidRPr="007831AB">
        <w:rPr>
          <w:rFonts w:hint="eastAsia"/>
        </w:rPr>
        <w:t>箱。从每箱中抽取</w:t>
      </w:r>
      <w:r w:rsidRPr="007831AB">
        <w:t>6</w:t>
      </w:r>
      <w:r w:rsidRPr="007831AB">
        <w:rPr>
          <w:rFonts w:hint="eastAsia"/>
        </w:rPr>
        <w:t>包样品，其中</w:t>
      </w:r>
      <w:r w:rsidRPr="007831AB">
        <w:t>3</w:t>
      </w:r>
      <w:r w:rsidRPr="007831AB">
        <w:rPr>
          <w:rFonts w:hint="eastAsia"/>
        </w:rPr>
        <w:t>包用于微生物检验，</w:t>
      </w:r>
      <w:r w:rsidRPr="007831AB">
        <w:t>6</w:t>
      </w:r>
      <w:r w:rsidRPr="007831AB">
        <w:rPr>
          <w:rFonts w:hint="eastAsia"/>
        </w:rPr>
        <w:t>包用于微生物检验复验</w:t>
      </w:r>
      <w:r w:rsidR="00F76225">
        <w:rPr>
          <w:rFonts w:hint="eastAsia"/>
        </w:rPr>
        <w:t>，</w:t>
      </w:r>
      <w:r w:rsidRPr="007831AB">
        <w:t>3</w:t>
      </w:r>
      <w:r w:rsidRPr="007831AB">
        <w:rPr>
          <w:rFonts w:hint="eastAsia"/>
        </w:rPr>
        <w:t>包用于存样，</w:t>
      </w:r>
      <w:r w:rsidRPr="007831AB">
        <w:t>6</w:t>
      </w:r>
      <w:r w:rsidRPr="007831AB">
        <w:rPr>
          <w:rFonts w:hint="eastAsia"/>
        </w:rPr>
        <w:t>包</w:t>
      </w:r>
      <w:r w:rsidRPr="007831AB">
        <w:t>(</w:t>
      </w:r>
      <w:r w:rsidRPr="007831AB">
        <w:rPr>
          <w:rFonts w:hint="eastAsia"/>
        </w:rPr>
        <w:t>按每包</w:t>
      </w:r>
      <w:r w:rsidRPr="007831AB">
        <w:t>10</w:t>
      </w:r>
      <w:r w:rsidRPr="007831AB">
        <w:rPr>
          <w:rFonts w:hint="eastAsia"/>
        </w:rPr>
        <w:t>片计</w:t>
      </w:r>
      <w:r w:rsidRPr="007831AB">
        <w:t>)</w:t>
      </w:r>
      <w:r w:rsidRPr="007831AB">
        <w:rPr>
          <w:rFonts w:hint="eastAsia"/>
        </w:rPr>
        <w:t>用于其他性能检验，若实验需求，可加抽。</w:t>
      </w:r>
    </w:p>
    <w:p w:rsidR="009756D4" w:rsidRPr="007831AB" w:rsidRDefault="009756D4" w:rsidP="00F76225">
      <w:pPr>
        <w:pStyle w:val="afc"/>
        <w:spacing w:before="156" w:after="156"/>
      </w:pPr>
      <w:r w:rsidRPr="007831AB">
        <w:rPr>
          <w:rFonts w:hint="eastAsia"/>
        </w:rPr>
        <w:t>判定规则</w:t>
      </w:r>
    </w:p>
    <w:p w:rsidR="009756D4" w:rsidRPr="007831AB" w:rsidRDefault="009756D4" w:rsidP="00F76225">
      <w:pPr>
        <w:pStyle w:val="afff"/>
        <w:ind w:firstLine="420"/>
      </w:pPr>
      <w:r w:rsidRPr="007831AB">
        <w:rPr>
          <w:rFonts w:hint="eastAsia"/>
        </w:rPr>
        <w:t>当检验产品符合本</w:t>
      </w:r>
      <w:r w:rsidR="00F76225">
        <w:rPr>
          <w:rFonts w:hint="eastAsia"/>
        </w:rPr>
        <w:t>文件</w:t>
      </w:r>
      <w:r w:rsidRPr="007831AB">
        <w:rPr>
          <w:rFonts w:hint="eastAsia"/>
        </w:rPr>
        <w:t>第</w:t>
      </w:r>
      <w:r w:rsidR="00F76225">
        <w:t>4</w:t>
      </w:r>
      <w:r w:rsidRPr="007831AB">
        <w:rPr>
          <w:rFonts w:hint="eastAsia"/>
        </w:rPr>
        <w:t>章全部要求时，则判为批合格</w:t>
      </w:r>
      <w:r w:rsidR="00F76225">
        <w:rPr>
          <w:rFonts w:hint="eastAsia"/>
        </w:rPr>
        <w:t>；</w:t>
      </w:r>
      <w:r w:rsidRPr="007831AB">
        <w:rPr>
          <w:rFonts w:hint="eastAsia"/>
        </w:rPr>
        <w:t>当这些检验项目中任一项出现不合格时，则判为批不合格。</w:t>
      </w:r>
    </w:p>
    <w:p w:rsidR="009756D4" w:rsidRPr="007831AB" w:rsidRDefault="009756D4" w:rsidP="00F76225">
      <w:pPr>
        <w:pStyle w:val="afc"/>
        <w:spacing w:before="156" w:after="156"/>
      </w:pPr>
      <w:r w:rsidRPr="007831AB">
        <w:rPr>
          <w:rFonts w:hint="eastAsia"/>
        </w:rPr>
        <w:t>质量保证</w:t>
      </w:r>
    </w:p>
    <w:p w:rsidR="009756D4" w:rsidRPr="007831AB" w:rsidRDefault="009756D4" w:rsidP="00F76225">
      <w:pPr>
        <w:pStyle w:val="afd"/>
        <w:spacing w:before="156" w:after="156"/>
        <w:rPr>
          <w:rFonts w:cs="Times New Roman"/>
        </w:rPr>
      </w:pPr>
      <w:r w:rsidRPr="007831AB">
        <w:rPr>
          <w:rFonts w:hint="eastAsia"/>
        </w:rPr>
        <w:t>出厂检验</w:t>
      </w:r>
    </w:p>
    <w:p w:rsidR="009756D4" w:rsidRPr="007831AB" w:rsidRDefault="009756D4" w:rsidP="009756D4">
      <w:pPr>
        <w:widowControl/>
        <w:ind w:firstLineChars="200" w:firstLine="420"/>
        <w:jc w:val="left"/>
        <w:rPr>
          <w:noProof/>
          <w:color w:val="000000"/>
          <w:kern w:val="0"/>
        </w:rPr>
      </w:pPr>
      <w:r w:rsidRPr="007831AB">
        <w:rPr>
          <w:rFonts w:hAnsi="宋体" w:cs="宋体" w:hint="eastAsia"/>
          <w:noProof/>
          <w:color w:val="000000"/>
          <w:kern w:val="0"/>
        </w:rPr>
        <w:t>生产厂应保证产品符合本</w:t>
      </w:r>
      <w:r w:rsidR="00F76225">
        <w:rPr>
          <w:rFonts w:hAnsi="宋体" w:cs="宋体" w:hint="eastAsia"/>
          <w:noProof/>
          <w:color w:val="000000"/>
          <w:kern w:val="0"/>
        </w:rPr>
        <w:t>文件</w:t>
      </w:r>
      <w:r w:rsidRPr="007831AB">
        <w:rPr>
          <w:rFonts w:hAnsi="宋体" w:cs="宋体" w:hint="eastAsia"/>
          <w:noProof/>
          <w:color w:val="000000"/>
          <w:kern w:val="0"/>
        </w:rPr>
        <w:t>的要求，每批产品须经本厂质检部门检验合格后，并有合格证方能出厂。</w:t>
      </w:r>
    </w:p>
    <w:p w:rsidR="009756D4" w:rsidRPr="007831AB" w:rsidRDefault="009756D4" w:rsidP="009756D4">
      <w:pPr>
        <w:widowControl/>
        <w:ind w:firstLineChars="200" w:firstLine="420"/>
        <w:jc w:val="left"/>
        <w:rPr>
          <w:noProof/>
          <w:color w:val="000000"/>
          <w:kern w:val="0"/>
        </w:rPr>
      </w:pPr>
      <w:r w:rsidRPr="007831AB">
        <w:rPr>
          <w:rFonts w:hAnsi="宋体" w:cs="宋体" w:hint="eastAsia"/>
          <w:noProof/>
          <w:color w:val="000000"/>
          <w:kern w:val="0"/>
        </w:rPr>
        <w:t>出厂检验项目为包装外观、定量包装、感观指标、交货水分、</w:t>
      </w:r>
      <w:r w:rsidRPr="007831AB">
        <w:rPr>
          <w:rFonts w:hAnsi="宋体" w:cs="宋体"/>
          <w:noProof/>
          <w:color w:val="000000"/>
          <w:kern w:val="0"/>
        </w:rPr>
        <w:t>pH</w:t>
      </w:r>
      <w:r w:rsidRPr="007831AB">
        <w:rPr>
          <w:rFonts w:hAnsi="宋体" w:cs="宋体" w:hint="eastAsia"/>
          <w:noProof/>
          <w:color w:val="000000"/>
          <w:kern w:val="0"/>
        </w:rPr>
        <w:t>值、吸收速度、微生物指标中细菌及真菌菌落总数。</w:t>
      </w:r>
    </w:p>
    <w:p w:rsidR="009756D4" w:rsidRPr="007831AB" w:rsidRDefault="009756D4" w:rsidP="00F76225">
      <w:pPr>
        <w:pStyle w:val="afd"/>
        <w:spacing w:before="156" w:after="156"/>
        <w:rPr>
          <w:rFonts w:cs="Times New Roman"/>
        </w:rPr>
      </w:pPr>
      <w:r w:rsidRPr="007831AB">
        <w:rPr>
          <w:rFonts w:hint="eastAsia"/>
          <w:lang w:val="en-GB"/>
        </w:rPr>
        <w:t>型式检验</w:t>
      </w:r>
    </w:p>
    <w:p w:rsidR="009756D4" w:rsidRPr="007831AB" w:rsidRDefault="009756D4" w:rsidP="009756D4">
      <w:pPr>
        <w:pStyle w:val="affffffffffff5"/>
        <w:numPr>
          <w:ilvl w:val="0"/>
          <w:numId w:val="0"/>
        </w:numPr>
        <w:ind w:firstLineChars="200" w:firstLine="420"/>
        <w:rPr>
          <w:rFonts w:cs="Times New Roman"/>
          <w:color w:val="000000"/>
        </w:rPr>
      </w:pPr>
      <w:r w:rsidRPr="007831AB">
        <w:rPr>
          <w:rFonts w:hint="eastAsia"/>
          <w:color w:val="000000"/>
        </w:rPr>
        <w:t>型式检验在下列情况之一时进行：</w:t>
      </w:r>
    </w:p>
    <w:p w:rsidR="009756D4" w:rsidRPr="007831AB" w:rsidRDefault="009756D4" w:rsidP="00F76225">
      <w:pPr>
        <w:pStyle w:val="af1"/>
        <w:rPr>
          <w:rFonts w:cs="Times New Roman"/>
        </w:rPr>
      </w:pPr>
      <w:r w:rsidRPr="007831AB">
        <w:rPr>
          <w:rFonts w:hint="eastAsia"/>
        </w:rPr>
        <w:t>新产品或老产品转厂生产的试制品；</w:t>
      </w:r>
    </w:p>
    <w:p w:rsidR="009756D4" w:rsidRPr="007831AB" w:rsidRDefault="009756D4" w:rsidP="00F76225">
      <w:pPr>
        <w:pStyle w:val="af1"/>
        <w:rPr>
          <w:rFonts w:cs="Times New Roman"/>
        </w:rPr>
      </w:pPr>
      <w:r w:rsidRPr="007831AB">
        <w:rPr>
          <w:rFonts w:hint="eastAsia"/>
        </w:rPr>
        <w:t>正式生产后，如配方、原材料、工艺有较大改变，可能影响产品性能时；</w:t>
      </w:r>
    </w:p>
    <w:p w:rsidR="009756D4" w:rsidRPr="007831AB" w:rsidRDefault="009756D4" w:rsidP="00F76225">
      <w:pPr>
        <w:pStyle w:val="af1"/>
        <w:rPr>
          <w:rFonts w:cs="Times New Roman"/>
        </w:rPr>
      </w:pPr>
      <w:r w:rsidRPr="007831AB">
        <w:rPr>
          <w:rFonts w:hint="eastAsia"/>
        </w:rPr>
        <w:t>停产半年以上再生产时；</w:t>
      </w:r>
    </w:p>
    <w:p w:rsidR="009756D4" w:rsidRPr="007831AB" w:rsidRDefault="009756D4" w:rsidP="00F76225">
      <w:pPr>
        <w:pStyle w:val="af1"/>
        <w:rPr>
          <w:rFonts w:cs="Times New Roman"/>
        </w:rPr>
      </w:pPr>
      <w:r w:rsidRPr="007831AB">
        <w:rPr>
          <w:rFonts w:hint="eastAsia"/>
        </w:rPr>
        <w:t>出厂检验结果与上次型式检验有较大差异时。</w:t>
      </w:r>
    </w:p>
    <w:p w:rsidR="009756D4" w:rsidRPr="004A07DE" w:rsidRDefault="009756D4" w:rsidP="00F76225">
      <w:pPr>
        <w:pStyle w:val="afb"/>
        <w:spacing w:before="312" w:after="312"/>
      </w:pPr>
      <w:r w:rsidRPr="004A07DE">
        <w:rPr>
          <w:rFonts w:hint="eastAsia"/>
        </w:rPr>
        <w:lastRenderedPageBreak/>
        <w:t>标志、包装、运输和贮存</w:t>
      </w:r>
    </w:p>
    <w:p w:rsidR="009756D4" w:rsidRPr="007831AB" w:rsidRDefault="009756D4" w:rsidP="00F76225">
      <w:pPr>
        <w:pStyle w:val="afc"/>
        <w:spacing w:before="156" w:after="156"/>
      </w:pPr>
      <w:r w:rsidRPr="007831AB">
        <w:rPr>
          <w:rFonts w:hint="eastAsia"/>
        </w:rPr>
        <w:t>标志及包装</w:t>
      </w:r>
    </w:p>
    <w:p w:rsidR="009756D4" w:rsidRPr="007831AB" w:rsidRDefault="009756D4" w:rsidP="00F76225">
      <w:pPr>
        <w:pStyle w:val="afff"/>
        <w:ind w:firstLine="420"/>
      </w:pPr>
      <w:r w:rsidRPr="007831AB">
        <w:rPr>
          <w:rFonts w:hint="eastAsia"/>
        </w:rPr>
        <w:t>产品销售包装上应标明以下内</w:t>
      </w:r>
      <w:r w:rsidRPr="007831AB">
        <w:rPr>
          <w:rFonts w:ascii="黑体" w:eastAsia="黑体" w:cs="黑体" w:hint="eastAsia"/>
        </w:rPr>
        <w:t>容：</w:t>
      </w:r>
    </w:p>
    <w:p w:rsidR="009756D4" w:rsidRPr="007831AB" w:rsidRDefault="009756D4" w:rsidP="00F76225">
      <w:pPr>
        <w:pStyle w:val="af1"/>
        <w:numPr>
          <w:ilvl w:val="0"/>
          <w:numId w:val="28"/>
        </w:numPr>
        <w:rPr>
          <w:noProof/>
        </w:rPr>
      </w:pPr>
      <w:r w:rsidRPr="007831AB">
        <w:rPr>
          <w:rFonts w:hint="eastAsia"/>
          <w:noProof/>
        </w:rPr>
        <w:t>产品名称</w:t>
      </w:r>
      <w:r w:rsidRPr="007831AB">
        <w:rPr>
          <w:noProof/>
        </w:rPr>
        <w:t>(</w:t>
      </w:r>
      <w:r w:rsidRPr="007831AB">
        <w:rPr>
          <w:rFonts w:hint="eastAsia"/>
          <w:noProof/>
        </w:rPr>
        <w:t>含卫生巾字样）；</w:t>
      </w:r>
    </w:p>
    <w:p w:rsidR="009756D4" w:rsidRPr="007831AB" w:rsidRDefault="009756D4" w:rsidP="00F76225">
      <w:pPr>
        <w:pStyle w:val="af1"/>
        <w:rPr>
          <w:noProof/>
        </w:rPr>
      </w:pPr>
      <w:r w:rsidRPr="007831AB">
        <w:rPr>
          <w:rFonts w:hint="eastAsia"/>
          <w:noProof/>
        </w:rPr>
        <w:t>执行标准编号；</w:t>
      </w:r>
    </w:p>
    <w:p w:rsidR="009756D4" w:rsidRPr="007831AB" w:rsidRDefault="009756D4" w:rsidP="00F76225">
      <w:pPr>
        <w:pStyle w:val="af1"/>
        <w:rPr>
          <w:noProof/>
        </w:rPr>
      </w:pPr>
      <w:r w:rsidRPr="007831AB">
        <w:rPr>
          <w:rFonts w:hint="eastAsia"/>
          <w:noProof/>
        </w:rPr>
        <w:t>主要原料；</w:t>
      </w:r>
    </w:p>
    <w:p w:rsidR="009756D4" w:rsidRPr="007831AB" w:rsidRDefault="009756D4" w:rsidP="00F76225">
      <w:pPr>
        <w:pStyle w:val="af1"/>
        <w:rPr>
          <w:noProof/>
        </w:rPr>
      </w:pPr>
      <w:r w:rsidRPr="007831AB">
        <w:rPr>
          <w:rFonts w:hint="eastAsia"/>
          <w:noProof/>
        </w:rPr>
        <w:t>生产日期和保质期</w:t>
      </w:r>
      <w:r w:rsidRPr="007831AB">
        <w:rPr>
          <w:noProof/>
        </w:rPr>
        <w:t>,</w:t>
      </w:r>
      <w:r w:rsidRPr="007831AB">
        <w:rPr>
          <w:rFonts w:hint="eastAsia"/>
          <w:noProof/>
        </w:rPr>
        <w:t>或生产批号和限用日期；</w:t>
      </w:r>
    </w:p>
    <w:p w:rsidR="009756D4" w:rsidRPr="007831AB" w:rsidRDefault="009756D4" w:rsidP="00F76225">
      <w:pPr>
        <w:pStyle w:val="af1"/>
        <w:rPr>
          <w:noProof/>
        </w:rPr>
      </w:pPr>
      <w:r w:rsidRPr="007831AB">
        <w:rPr>
          <w:rFonts w:hint="eastAsia"/>
          <w:noProof/>
        </w:rPr>
        <w:t>长度、内装数量；</w:t>
      </w:r>
    </w:p>
    <w:p w:rsidR="009756D4" w:rsidRPr="007831AB" w:rsidRDefault="009756D4" w:rsidP="00F76225">
      <w:pPr>
        <w:pStyle w:val="af1"/>
        <w:rPr>
          <w:noProof/>
        </w:rPr>
      </w:pPr>
      <w:r w:rsidRPr="007831AB">
        <w:rPr>
          <w:rFonts w:hint="eastAsia"/>
          <w:noProof/>
        </w:rPr>
        <w:t>产品合格标志；</w:t>
      </w:r>
    </w:p>
    <w:p w:rsidR="009756D4" w:rsidRPr="007831AB" w:rsidRDefault="009756D4" w:rsidP="00F76225">
      <w:pPr>
        <w:pStyle w:val="af1"/>
        <w:rPr>
          <w:noProof/>
        </w:rPr>
      </w:pPr>
      <w:r w:rsidRPr="007831AB">
        <w:rPr>
          <w:rFonts w:hint="eastAsia"/>
          <w:noProof/>
        </w:rPr>
        <w:t>生产单位或责任单位名称、地址、联系方式；</w:t>
      </w:r>
    </w:p>
    <w:p w:rsidR="009756D4" w:rsidRPr="007831AB" w:rsidRDefault="009756D4" w:rsidP="00F76225">
      <w:pPr>
        <w:pStyle w:val="af1"/>
        <w:rPr>
          <w:noProof/>
        </w:rPr>
      </w:pPr>
      <w:r w:rsidRPr="007831AB">
        <w:rPr>
          <w:rFonts w:hint="eastAsia"/>
          <w:noProof/>
        </w:rPr>
        <w:t>其他需要标注的事项。</w:t>
      </w:r>
    </w:p>
    <w:p w:rsidR="009756D4" w:rsidRPr="007831AB" w:rsidRDefault="009756D4" w:rsidP="00F76225">
      <w:pPr>
        <w:pStyle w:val="afc"/>
        <w:spacing w:before="156" w:after="156"/>
        <w:rPr>
          <w:rFonts w:cs="Times New Roman"/>
          <w:lang w:val="en-GB"/>
        </w:rPr>
      </w:pPr>
      <w:r w:rsidRPr="007831AB">
        <w:rPr>
          <w:rFonts w:hint="eastAsia"/>
          <w:lang w:val="en-GB"/>
        </w:rPr>
        <w:t>包装</w:t>
      </w:r>
    </w:p>
    <w:p w:rsidR="009756D4" w:rsidRPr="007831AB" w:rsidRDefault="009756D4" w:rsidP="009756D4">
      <w:pPr>
        <w:widowControl/>
        <w:ind w:firstLineChars="200" w:firstLine="420"/>
        <w:jc w:val="left"/>
        <w:rPr>
          <w:noProof/>
          <w:color w:val="000000"/>
          <w:kern w:val="0"/>
        </w:rPr>
      </w:pPr>
      <w:r w:rsidRPr="007831AB">
        <w:rPr>
          <w:rFonts w:hAnsi="宋体" w:cs="宋体" w:hint="eastAsia"/>
          <w:noProof/>
          <w:color w:val="000000"/>
          <w:kern w:val="0"/>
        </w:rPr>
        <w:t>直接与产品接触的包装材料必须无毒、无害、清洁，产品的所有包装材料必须具有足够的密封性和牢固性以达到保证产品在正常的运输和贮存条件下不受污染的目的。已有销售包装的成品放于包装箱中。包装箱上应标明产品名称、企业</w:t>
      </w:r>
      <w:r w:rsidRPr="007831AB">
        <w:rPr>
          <w:rFonts w:hAnsi="宋体" w:cs="宋体"/>
          <w:noProof/>
          <w:color w:val="000000"/>
          <w:kern w:val="0"/>
        </w:rPr>
        <w:t>(</w:t>
      </w:r>
      <w:r w:rsidRPr="007831AB">
        <w:rPr>
          <w:rFonts w:hAnsi="宋体" w:cs="宋体" w:hint="eastAsia"/>
          <w:noProof/>
          <w:color w:val="000000"/>
          <w:kern w:val="0"/>
        </w:rPr>
        <w:t>或经销商</w:t>
      </w:r>
      <w:r w:rsidRPr="007831AB">
        <w:rPr>
          <w:rFonts w:hAnsi="宋体" w:cs="宋体"/>
          <w:noProof/>
          <w:color w:val="000000"/>
          <w:kern w:val="0"/>
        </w:rPr>
        <w:t>)</w:t>
      </w:r>
      <w:r w:rsidRPr="007831AB">
        <w:rPr>
          <w:rFonts w:hAnsi="宋体" w:cs="宋体" w:hint="eastAsia"/>
          <w:noProof/>
          <w:color w:val="000000"/>
          <w:kern w:val="0"/>
        </w:rPr>
        <w:t>名称和地址、内装数量等。包装箱上应标明运输及贮存条件。</w:t>
      </w:r>
    </w:p>
    <w:p w:rsidR="009756D4" w:rsidRPr="007831AB" w:rsidRDefault="009756D4" w:rsidP="00F76225">
      <w:pPr>
        <w:pStyle w:val="afc"/>
        <w:spacing w:before="156" w:after="156"/>
        <w:rPr>
          <w:rFonts w:cs="Times New Roman"/>
          <w:lang w:val="en-GB"/>
        </w:rPr>
      </w:pPr>
      <w:r w:rsidRPr="007831AB">
        <w:rPr>
          <w:rFonts w:hint="eastAsia"/>
          <w:lang w:val="en-GB"/>
        </w:rPr>
        <w:t>运输</w:t>
      </w:r>
    </w:p>
    <w:p w:rsidR="009756D4" w:rsidRPr="007831AB" w:rsidRDefault="009756D4" w:rsidP="009756D4">
      <w:pPr>
        <w:widowControl/>
        <w:ind w:firstLineChars="200" w:firstLine="420"/>
        <w:jc w:val="left"/>
        <w:rPr>
          <w:noProof/>
          <w:color w:val="000000"/>
          <w:kern w:val="0"/>
        </w:rPr>
      </w:pPr>
      <w:r w:rsidRPr="007831AB">
        <w:rPr>
          <w:rFonts w:hAnsi="宋体" w:cs="宋体" w:hint="eastAsia"/>
          <w:noProof/>
          <w:color w:val="000000"/>
          <w:kern w:val="0"/>
        </w:rPr>
        <w:t>产品在运输时应轻装轻卸，防止重压、尖物碰撞及避免日晒雨淋，严禁在箱上踩踏和堆放重物，不得与有毒、有害物品混运。</w:t>
      </w:r>
    </w:p>
    <w:p w:rsidR="009756D4" w:rsidRPr="007831AB" w:rsidRDefault="009756D4" w:rsidP="00F76225">
      <w:pPr>
        <w:pStyle w:val="afc"/>
        <w:spacing w:before="156" w:after="156"/>
        <w:rPr>
          <w:rFonts w:cs="Times New Roman"/>
          <w:lang w:val="en-GB"/>
        </w:rPr>
      </w:pPr>
      <w:r w:rsidRPr="007831AB">
        <w:rPr>
          <w:rFonts w:hint="eastAsia"/>
          <w:lang w:val="en-GB"/>
        </w:rPr>
        <w:t>贮存</w:t>
      </w:r>
    </w:p>
    <w:p w:rsidR="009756D4" w:rsidRPr="007831AB" w:rsidRDefault="009756D4" w:rsidP="009756D4">
      <w:pPr>
        <w:pStyle w:val="affffffffffff5"/>
        <w:numPr>
          <w:ilvl w:val="0"/>
          <w:numId w:val="0"/>
        </w:numPr>
        <w:ind w:firstLineChars="200" w:firstLine="420"/>
        <w:rPr>
          <w:rFonts w:hAnsi="宋体" w:cs="Times New Roman"/>
          <w:noProof/>
          <w:color w:val="000000"/>
        </w:rPr>
      </w:pPr>
      <w:r w:rsidRPr="007831AB">
        <w:rPr>
          <w:rFonts w:hint="eastAsia"/>
          <w:color w:val="000000"/>
        </w:rPr>
        <w:t>产品应贮存在阴凉、通风、干燥的场所。且产品在堆放时必须离地、离墙不少于</w:t>
      </w:r>
      <w:r w:rsidRPr="007831AB">
        <w:rPr>
          <w:color w:val="000000"/>
        </w:rPr>
        <w:t>10</w:t>
      </w:r>
      <w:r w:rsidR="00F76225">
        <w:rPr>
          <w:color w:val="000000"/>
        </w:rPr>
        <w:t xml:space="preserve"> </w:t>
      </w:r>
      <w:r w:rsidRPr="007831AB">
        <w:rPr>
          <w:color w:val="000000"/>
        </w:rPr>
        <w:t>cm</w:t>
      </w:r>
      <w:r w:rsidRPr="007831AB">
        <w:rPr>
          <w:rFonts w:hint="eastAsia"/>
          <w:color w:val="000000"/>
        </w:rPr>
        <w:t>，离顶不少于</w:t>
      </w:r>
      <w:r w:rsidRPr="007831AB">
        <w:rPr>
          <w:color w:val="000000"/>
        </w:rPr>
        <w:t>50</w:t>
      </w:r>
      <w:r w:rsidR="00F76225">
        <w:rPr>
          <w:color w:val="000000"/>
        </w:rPr>
        <w:t xml:space="preserve"> </w:t>
      </w:r>
      <w:r w:rsidRPr="007831AB">
        <w:rPr>
          <w:color w:val="000000"/>
        </w:rPr>
        <w:t>cm</w:t>
      </w:r>
      <w:r w:rsidRPr="007831AB">
        <w:rPr>
          <w:rFonts w:hint="eastAsia"/>
          <w:color w:val="000000"/>
        </w:rPr>
        <w:t>，避免接近水源和暖气装置，堆箱不得倒置，严禁在堆垛上踩踏和放置重物，堆垛净高应不超过</w:t>
      </w:r>
      <w:r w:rsidRPr="007831AB">
        <w:rPr>
          <w:color w:val="000000"/>
        </w:rPr>
        <w:t>2.5</w:t>
      </w:r>
      <w:r w:rsidR="00F76225">
        <w:rPr>
          <w:color w:val="000000"/>
        </w:rPr>
        <w:t xml:space="preserve"> </w:t>
      </w:r>
      <w:r w:rsidRPr="007831AB">
        <w:rPr>
          <w:color w:val="000000"/>
        </w:rPr>
        <w:t>m</w:t>
      </w:r>
      <w:r w:rsidRPr="007831AB">
        <w:rPr>
          <w:rFonts w:hint="eastAsia"/>
          <w:color w:val="000000"/>
        </w:rPr>
        <w:t>。</w:t>
      </w:r>
      <w:r w:rsidRPr="007831AB">
        <w:rPr>
          <w:rFonts w:hAnsi="宋体" w:hint="eastAsia"/>
          <w:noProof/>
          <w:color w:val="000000"/>
        </w:rPr>
        <w:t>产品应保存在干燥通风</w:t>
      </w:r>
      <w:r w:rsidR="00F76225">
        <w:rPr>
          <w:rFonts w:hAnsi="宋体" w:hint="eastAsia"/>
          <w:noProof/>
          <w:color w:val="000000"/>
        </w:rPr>
        <w:t>，</w:t>
      </w:r>
      <w:r w:rsidRPr="007831AB">
        <w:rPr>
          <w:rFonts w:hAnsi="宋体" w:hint="eastAsia"/>
          <w:noProof/>
          <w:color w:val="000000"/>
        </w:rPr>
        <w:t>不受阳光直接照射的室内</w:t>
      </w:r>
      <w:r w:rsidR="00F76225">
        <w:rPr>
          <w:rFonts w:hAnsi="宋体" w:hint="eastAsia"/>
          <w:noProof/>
          <w:color w:val="000000"/>
        </w:rPr>
        <w:t>，</w:t>
      </w:r>
      <w:r w:rsidRPr="007831AB">
        <w:rPr>
          <w:rFonts w:hAnsi="宋体" w:hint="eastAsia"/>
          <w:noProof/>
          <w:color w:val="000000"/>
        </w:rPr>
        <w:t>防止雨雪淋袭和地面湿气的影响</w:t>
      </w:r>
      <w:r w:rsidRPr="007831AB">
        <w:rPr>
          <w:rFonts w:hAnsi="宋体"/>
          <w:noProof/>
          <w:color w:val="000000"/>
        </w:rPr>
        <w:t>,</w:t>
      </w:r>
      <w:r w:rsidRPr="007831AB">
        <w:rPr>
          <w:rFonts w:hAnsi="宋体" w:hint="eastAsia"/>
          <w:noProof/>
          <w:color w:val="000000"/>
        </w:rPr>
        <w:t>不应与有污染或有毒化学品共存。</w:t>
      </w:r>
    </w:p>
    <w:p w:rsidR="00F76225" w:rsidRPr="00F76225" w:rsidRDefault="00F76225" w:rsidP="00F76225">
      <w:pPr>
        <w:pStyle w:val="afb"/>
        <w:spacing w:before="312" w:after="312"/>
        <w:rPr>
          <w:lang w:val="en-GB"/>
        </w:rPr>
      </w:pPr>
      <w:r w:rsidRPr="00F76225">
        <w:rPr>
          <w:rFonts w:hint="eastAsia"/>
          <w:lang w:val="en-GB"/>
        </w:rPr>
        <w:t>质量承诺</w:t>
      </w:r>
    </w:p>
    <w:p w:rsidR="00F76225" w:rsidRPr="00F76225" w:rsidRDefault="00F76225" w:rsidP="00F76225">
      <w:pPr>
        <w:pStyle w:val="afffffffb"/>
        <w:rPr>
          <w:lang w:val="en-GB"/>
        </w:rPr>
      </w:pPr>
      <w:r w:rsidRPr="00F76225">
        <w:rPr>
          <w:rFonts w:hint="eastAsia"/>
          <w:lang w:val="en-GB"/>
        </w:rPr>
        <w:t>用户在遵守产品使用说明书规定的操作条件下，自购买产品之日起，产品质保期</w:t>
      </w:r>
      <w:r>
        <w:rPr>
          <w:lang w:val="en-GB"/>
        </w:rPr>
        <w:t>36</w:t>
      </w:r>
      <w:r w:rsidRPr="00F76225">
        <w:rPr>
          <w:rFonts w:hint="eastAsia"/>
          <w:lang w:val="en-GB"/>
        </w:rPr>
        <w:t>个月。质保期间若因质量问题造成产品故障的，制造商应负责免费维修或更换。</w:t>
      </w:r>
    </w:p>
    <w:p w:rsidR="00F76225" w:rsidRPr="00F76225" w:rsidRDefault="00F76225" w:rsidP="00F76225">
      <w:pPr>
        <w:pStyle w:val="afffffffb"/>
        <w:rPr>
          <w:lang w:val="en-GB"/>
        </w:rPr>
      </w:pPr>
      <w:r w:rsidRPr="00F76225">
        <w:rPr>
          <w:rFonts w:hint="eastAsia"/>
          <w:lang w:val="en-GB"/>
        </w:rPr>
        <w:t>如因操作不当或外部不可抗拒的因素所造成的非质量问题导致产品故障，或超过保修期的，制造商应提供维修服务。</w:t>
      </w:r>
    </w:p>
    <w:p w:rsidR="009756D4" w:rsidRPr="009756D4" w:rsidRDefault="00F76225" w:rsidP="00F76225">
      <w:pPr>
        <w:pStyle w:val="afffffffb"/>
      </w:pPr>
      <w:r w:rsidRPr="00F76225">
        <w:rPr>
          <w:rFonts w:hint="eastAsia"/>
          <w:lang w:val="en-GB"/>
        </w:rPr>
        <w:t>对客户反馈在24 h内做出响应。</w:t>
      </w:r>
    </w:p>
    <w:p w:rsidR="009756D4" w:rsidRDefault="009756D4" w:rsidP="009756D4">
      <w:pPr>
        <w:pStyle w:val="afff"/>
        <w:ind w:firstLine="420"/>
      </w:pPr>
    </w:p>
    <w:p w:rsidR="006F7F13" w:rsidRDefault="006F7F13">
      <w:pPr>
        <w:widowControl/>
        <w:jc w:val="left"/>
        <w:rPr>
          <w:noProof/>
          <w:kern w:val="0"/>
          <w:szCs w:val="20"/>
        </w:rPr>
      </w:pPr>
      <w:r>
        <w:br w:type="page"/>
      </w:r>
      <w:bookmarkStart w:id="11" w:name="BKFL"/>
    </w:p>
    <w:p w:rsidR="009756D4" w:rsidRDefault="009756D4" w:rsidP="006F7F13">
      <w:pPr>
        <w:pStyle w:val="af"/>
      </w:pPr>
    </w:p>
    <w:p w:rsidR="006F7F13" w:rsidRDefault="006F7F13" w:rsidP="006F7F13">
      <w:pPr>
        <w:pStyle w:val="af9"/>
      </w:pPr>
    </w:p>
    <w:p w:rsidR="006F7F13" w:rsidRDefault="006F7F13" w:rsidP="006F7F13">
      <w:pPr>
        <w:pStyle w:val="a8"/>
        <w:spacing w:before="78" w:after="156"/>
      </w:pPr>
      <w:r>
        <w:br/>
        <w:t>（规范性）</w:t>
      </w:r>
      <w:r>
        <w:br/>
        <w:t>回渗量的测定</w:t>
      </w:r>
    </w:p>
    <w:p w:rsidR="006F7F13" w:rsidRDefault="006F7F13" w:rsidP="006F7F13">
      <w:pPr>
        <w:pStyle w:val="a9"/>
        <w:spacing w:before="156" w:after="156"/>
      </w:pPr>
      <w:bookmarkStart w:id="12" w:name="_Hlk127374764"/>
      <w:r>
        <w:rPr>
          <w:rFonts w:hint="eastAsia"/>
        </w:rPr>
        <w:t>设备和材料</w:t>
      </w:r>
    </w:p>
    <w:p w:rsidR="006F7F13" w:rsidRDefault="006F7F13" w:rsidP="006F7F13">
      <w:pPr>
        <w:pStyle w:val="afffffffff7"/>
      </w:pPr>
      <w:r>
        <w:rPr>
          <w:rFonts w:hint="eastAsia"/>
        </w:rPr>
        <w:t>天平，感量为0.01g。</w:t>
      </w:r>
    </w:p>
    <w:p w:rsidR="006F7F13" w:rsidRDefault="006F7F13" w:rsidP="006F7F13">
      <w:pPr>
        <w:pStyle w:val="afffffffff7"/>
      </w:pPr>
      <w:r>
        <w:rPr>
          <w:rFonts w:hint="eastAsia"/>
        </w:rPr>
        <w:t>化学分析滤纸，符合GB/T 1914规定的中速化学分析滤纸，直径为110mm。</w:t>
      </w:r>
    </w:p>
    <w:p w:rsidR="006F7F13" w:rsidRDefault="006F7F13" w:rsidP="006F7F13">
      <w:pPr>
        <w:pStyle w:val="afffffffff7"/>
      </w:pPr>
      <w:r>
        <w:rPr>
          <w:rFonts w:hint="eastAsia"/>
        </w:rPr>
        <w:t>标准压块，质量为1.2kg，底面为圆形，底面直径为100mm。</w:t>
      </w:r>
    </w:p>
    <w:p w:rsidR="006F7F13" w:rsidRDefault="006F7F13" w:rsidP="006F7F13">
      <w:pPr>
        <w:pStyle w:val="a9"/>
        <w:spacing w:before="156" w:after="156"/>
      </w:pPr>
      <w:r>
        <w:rPr>
          <w:rFonts w:hint="eastAsia"/>
        </w:rPr>
        <w:t>试验步骤</w:t>
      </w:r>
    </w:p>
    <w:p w:rsidR="006F7F13" w:rsidRDefault="006F7F13" w:rsidP="006F7F13">
      <w:pPr>
        <w:pStyle w:val="afffffffff7"/>
      </w:pPr>
      <w:r>
        <w:rPr>
          <w:rFonts w:hint="eastAsia"/>
        </w:rPr>
        <w:t>用天平(A.1.1)称取20张化学分析滤纸(A.1.2)的质量，记为m</w:t>
      </w:r>
      <w:r w:rsidRPr="006F7F13">
        <w:rPr>
          <w:rFonts w:hint="eastAsia"/>
          <w:vertAlign w:val="subscript"/>
        </w:rPr>
        <w:t>l</w:t>
      </w:r>
      <w:r>
        <w:rPr>
          <w:rFonts w:hint="eastAsia"/>
        </w:rPr>
        <w:t>,备用。</w:t>
      </w:r>
    </w:p>
    <w:p w:rsidR="006F7F13" w:rsidRDefault="006F7F13" w:rsidP="006F7F13">
      <w:pPr>
        <w:pStyle w:val="afffffffff7"/>
      </w:pPr>
      <w:r>
        <w:rPr>
          <w:rFonts w:hint="eastAsia"/>
        </w:rPr>
        <w:t>取一片卫生巾，按GB/T 8939-2018中附录A测定其吸收速度，测试完成后，立即将卫生巾从吸收速度测试仪底座取下，放在水平桌面上，并开始计时，5min 时将备用滤纸放在试样表面吸收区域的中部，在滤纸上施加(1.5±0.2) kPa的压力，可放置标准压块(A.1.3)，也可选择其他加压方式，但加压面积应与标准压块底面面积相同，(加压lmin后，移开标准压块或去除压力，再次称取滤纸质量m</w:t>
      </w:r>
      <w:r w:rsidRPr="006F7F13">
        <w:rPr>
          <w:rFonts w:hint="eastAsia"/>
          <w:vertAlign w:val="subscript"/>
        </w:rPr>
        <w:t>2</w:t>
      </w:r>
      <w:r>
        <w:rPr>
          <w:rFonts w:hint="eastAsia"/>
        </w:rPr>
        <w:t>。</w:t>
      </w:r>
    </w:p>
    <w:p w:rsidR="006F7F13" w:rsidRDefault="006F7F13" w:rsidP="006F7F13">
      <w:pPr>
        <w:pStyle w:val="afffffffff7"/>
      </w:pPr>
      <w:r>
        <w:rPr>
          <w:rFonts w:hint="eastAsia"/>
        </w:rPr>
        <w:t>每个样品测试5片试样。</w:t>
      </w:r>
    </w:p>
    <w:p w:rsidR="006F7F13" w:rsidRDefault="006F7F13" w:rsidP="006F7F13">
      <w:pPr>
        <w:pStyle w:val="a9"/>
        <w:spacing w:before="156" w:after="156"/>
      </w:pPr>
      <w:r>
        <w:rPr>
          <w:rFonts w:hint="eastAsia"/>
        </w:rPr>
        <w:t>结果表示</w:t>
      </w:r>
    </w:p>
    <w:p w:rsidR="006F7F13" w:rsidRDefault="006F7F13" w:rsidP="00344357">
      <w:pPr>
        <w:pStyle w:val="afff"/>
        <w:ind w:firstLine="420"/>
      </w:pPr>
      <w:r>
        <w:rPr>
          <w:rFonts w:hint="eastAsia"/>
        </w:rPr>
        <w:t>试样的回渗量按式(A.1)进行计算</w:t>
      </w:r>
      <w:r w:rsidR="00344357">
        <w:rPr>
          <w:rFonts w:hint="eastAsia"/>
        </w:rPr>
        <w:t>，以5片试样测试结果的算术平均值表示结果，结果精确至0.1g。</w:t>
      </w:r>
    </w:p>
    <w:p w:rsidR="006F7F13" w:rsidRDefault="006F7F13" w:rsidP="006F7F13">
      <w:pPr>
        <w:pStyle w:val="afffffffffff1"/>
      </w:pPr>
      <w:r>
        <w:tab/>
      </w:r>
      <m:oMath>
        <m:sSub>
          <m:sSubPr>
            <m:ctrlPr>
              <w:rPr>
                <w:rFonts w:ascii="Cambria Math" w:hAnsi="Cambria Math"/>
                <w:i/>
              </w:rPr>
            </m:ctrlPr>
          </m:sSubPr>
          <m:e>
            <m:r>
              <w:rPr>
                <w:rFonts w:ascii="Cambria Math" w:hAnsi="Cambria Math"/>
              </w:rPr>
              <m:t>m</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oMath>
      <w:r>
        <w:tab/>
        <w:t>(A.</w:t>
      </w:r>
      <w:r>
        <w:fldChar w:fldCharType="begin"/>
      </w:r>
      <w:r>
        <w:instrText xml:space="preserve"> AUTONUM  \* Arabic  </w:instrText>
      </w:r>
      <w:r>
        <w:fldChar w:fldCharType="end"/>
      </w:r>
      <w:r>
        <w:t>)</w:t>
      </w:r>
    </w:p>
    <w:p w:rsidR="006F7F13" w:rsidRDefault="006F7F13" w:rsidP="006F7F13">
      <w:pPr>
        <w:pStyle w:val="afff"/>
        <w:ind w:firstLine="420"/>
      </w:pPr>
      <w:r>
        <w:rPr>
          <w:rFonts w:hint="eastAsia"/>
        </w:rPr>
        <w:t>式中:</w:t>
      </w:r>
    </w:p>
    <w:p w:rsidR="006F7F13" w:rsidRDefault="00344357" w:rsidP="006F7F13">
      <w:pPr>
        <w:pStyle w:val="afff"/>
        <w:ind w:firstLine="420"/>
      </w:pPr>
      <w:r>
        <w:t>m</w:t>
      </w:r>
      <w:r w:rsidRPr="00344357">
        <w:rPr>
          <w:vertAlign w:val="subscript"/>
        </w:rPr>
        <w:t>0</w:t>
      </w:r>
      <w:r>
        <w:t>--</w:t>
      </w:r>
      <w:r w:rsidR="006F7F13">
        <w:rPr>
          <w:rFonts w:hint="eastAsia"/>
        </w:rPr>
        <w:t>试样的回渗量，单位为克(g)</w:t>
      </w:r>
      <w:r>
        <w:rPr>
          <w:rFonts w:hint="eastAsia"/>
        </w:rPr>
        <w:t>；</w:t>
      </w:r>
    </w:p>
    <w:p w:rsidR="006F7F13" w:rsidRDefault="006F7F13" w:rsidP="006F7F13">
      <w:pPr>
        <w:pStyle w:val="afff"/>
        <w:ind w:firstLine="420"/>
      </w:pPr>
      <w:r>
        <w:rPr>
          <w:rFonts w:hint="eastAsia"/>
        </w:rPr>
        <w:t>m</w:t>
      </w:r>
      <w:r w:rsidR="00344357" w:rsidRPr="00344357">
        <w:rPr>
          <w:vertAlign w:val="subscript"/>
        </w:rPr>
        <w:t>1</w:t>
      </w:r>
      <w:r>
        <w:rPr>
          <w:rFonts w:hint="eastAsia"/>
        </w:rPr>
        <w:t>--化学分析滤纸试验</w:t>
      </w:r>
      <w:r w:rsidR="00344357">
        <w:rPr>
          <w:rFonts w:hint="eastAsia"/>
        </w:rPr>
        <w:t>前</w:t>
      </w:r>
      <w:r>
        <w:rPr>
          <w:rFonts w:hint="eastAsia"/>
        </w:rPr>
        <w:t>的质量，单位为克(g)</w:t>
      </w:r>
      <w:r w:rsidR="00344357">
        <w:rPr>
          <w:rFonts w:hint="eastAsia"/>
        </w:rPr>
        <w:t>；</w:t>
      </w:r>
    </w:p>
    <w:p w:rsidR="006F7F13" w:rsidRDefault="006F7F13" w:rsidP="006F7F13">
      <w:pPr>
        <w:pStyle w:val="afff"/>
        <w:ind w:firstLine="420"/>
      </w:pPr>
      <w:r>
        <w:rPr>
          <w:rFonts w:hint="eastAsia"/>
        </w:rPr>
        <w:t>m</w:t>
      </w:r>
      <w:r w:rsidR="00344357" w:rsidRPr="00344357">
        <w:rPr>
          <w:vertAlign w:val="subscript"/>
        </w:rPr>
        <w:t>2</w:t>
      </w:r>
      <w:r w:rsidR="00344357">
        <w:rPr>
          <w:rFonts w:hint="eastAsia"/>
        </w:rPr>
        <w:t>--</w:t>
      </w:r>
      <w:r>
        <w:rPr>
          <w:rFonts w:hint="eastAsia"/>
        </w:rPr>
        <w:t>化学分析滤纸试验</w:t>
      </w:r>
      <w:r w:rsidR="00344357">
        <w:rPr>
          <w:rFonts w:hint="eastAsia"/>
        </w:rPr>
        <w:t>后</w:t>
      </w:r>
      <w:r>
        <w:rPr>
          <w:rFonts w:hint="eastAsia"/>
        </w:rPr>
        <w:t>的质量，单位为克(g)。</w:t>
      </w:r>
    </w:p>
    <w:bookmarkEnd w:id="12"/>
    <w:p w:rsidR="006F7F13" w:rsidRPr="006F7F13" w:rsidRDefault="006F7F13" w:rsidP="006F7F13">
      <w:pPr>
        <w:pStyle w:val="afff"/>
        <w:ind w:firstLine="420"/>
      </w:pPr>
    </w:p>
    <w:bookmarkEnd w:id="11"/>
    <w:p w:rsidR="006F7F13" w:rsidRPr="006F7F13" w:rsidRDefault="006F7F13" w:rsidP="006F7F13">
      <w:pPr>
        <w:pStyle w:val="afff"/>
        <w:ind w:firstLine="420"/>
        <w:jc w:val="center"/>
      </w:pPr>
      <w:r w:rsidRPr="006F7F13">
        <w:t>_________________________________</w:t>
      </w:r>
    </w:p>
    <w:sectPr w:rsidR="006F7F13" w:rsidRPr="006F7F13" w:rsidSect="009756D4">
      <w:pgSz w:w="11906" w:h="16838"/>
      <w:pgMar w:top="2409" w:right="1134" w:bottom="1134" w:left="1134" w:header="1417" w:footer="1134" w:gutter="283"/>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0F6" w:rsidRDefault="005B50F6" w:rsidP="001F1221">
      <w:r>
        <w:separator/>
      </w:r>
    </w:p>
  </w:endnote>
  <w:endnote w:type="continuationSeparator" w:id="0">
    <w:p w:rsidR="005B50F6" w:rsidRDefault="005B50F6" w:rsidP="001F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6D4" w:rsidRPr="009756D4" w:rsidRDefault="009756D4" w:rsidP="009756D4">
    <w:pPr>
      <w:pStyle w:val="afff5"/>
    </w:pPr>
    <w:r>
      <w:fldChar w:fldCharType="begin"/>
    </w:r>
    <w:r>
      <w:instrText xml:space="preserve"> PAGE  \* MERGEFORMAT </w:instrText>
    </w:r>
    <w:r>
      <w:fldChar w:fldCharType="separate"/>
    </w:r>
    <w:r w:rsidR="00087BDB">
      <w:rPr>
        <w:noProof/>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0F6" w:rsidRDefault="005B50F6" w:rsidP="001F1221">
      <w:r>
        <w:separator/>
      </w:r>
    </w:p>
  </w:footnote>
  <w:footnote w:type="continuationSeparator" w:id="0">
    <w:p w:rsidR="005B50F6" w:rsidRDefault="005B50F6" w:rsidP="001F12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6D4" w:rsidRDefault="009756D4" w:rsidP="009756D4">
    <w:pPr>
      <w:pStyle w:val="afff"/>
      <w:ind w:firstLine="42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6D4" w:rsidRDefault="009756D4" w:rsidP="009756D4">
    <w:pPr>
      <w:pStyle w:val="afff7"/>
    </w:pPr>
    <w:r>
      <w:t>T/</w:t>
    </w:r>
    <w:r w:rsidR="00BF63AB">
      <w:t>FSS</w:t>
    </w:r>
    <w:r>
      <w:t xml:space="preserve"> XXX</w:t>
    </w:r>
    <w:r>
      <w:t>—</w:t>
    </w:r>
    <w:r>
      <w:t>XXXX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9864FBB"/>
    <w:multiLevelType w:val="multilevel"/>
    <w:tmpl w:val="E9864FBB"/>
    <w:lvl w:ilvl="0">
      <w:start w:val="1"/>
      <w:numFmt w:val="decimal"/>
      <w:pStyle w:val="a"/>
      <w:suff w:val="nothing"/>
      <w:lvlText w:val="[%1]  "/>
      <w:lvlJc w:val="left"/>
      <w:pPr>
        <w:ind w:left="0" w:firstLine="363"/>
      </w:pPr>
      <w:rPr>
        <w:rFonts w:ascii="黑体" w:eastAsia="黑体" w:hAnsi="黑体" w:cs="黑体" w:hint="eastAsia"/>
        <w:sz w:val="18"/>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hint="eastAsia"/>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abstractNum w:abstractNumId="1" w15:restartNumberingAfterBreak="0">
    <w:nsid w:val="036E4726"/>
    <w:multiLevelType w:val="multilevel"/>
    <w:tmpl w:val="3AFA0328"/>
    <w:lvl w:ilvl="0">
      <w:start w:val="1"/>
      <w:numFmt w:val="decimal"/>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880918"/>
    <w:multiLevelType w:val="multilevel"/>
    <w:tmpl w:val="F4D067A2"/>
    <w:lvl w:ilvl="0">
      <w:start w:val="1"/>
      <w:numFmt w:val="decimal"/>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3025F7E"/>
    <w:multiLevelType w:val="multilevel"/>
    <w:tmpl w:val="45A074AA"/>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7444CF9"/>
    <w:multiLevelType w:val="multilevel"/>
    <w:tmpl w:val="17444CF9"/>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lvlText w:val="%10.%2.%3.%4.%5 "/>
      <w:lvlJc w:val="left"/>
      <w:pPr>
        <w:ind w:left="198" w:firstLine="0"/>
      </w:pPr>
      <w:rPr>
        <w:rFonts w:ascii="黑体" w:eastAsia="黑体" w:hAnsi="黑体" w:hint="eastAsia"/>
        <w:sz w:val="20"/>
      </w:rPr>
    </w:lvl>
    <w:lvl w:ilvl="5">
      <w:start w:val="1"/>
      <w:numFmt w:val="decimal"/>
      <w:pStyle w:val="a0"/>
      <w:lvlText w:val="%10.%2.%3.%4.%5.%6 "/>
      <w:lvlJc w:val="left"/>
      <w:pPr>
        <w:ind w:left="198" w:firstLine="0"/>
      </w:pPr>
      <w:rPr>
        <w:rFonts w:ascii="黑体" w:eastAsia="黑体" w:hAnsi="黑体" w:hint="eastAsia"/>
        <w:sz w:val="20"/>
      </w:r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5" w15:restartNumberingAfterBreak="0">
    <w:nsid w:val="19CB36CB"/>
    <w:multiLevelType w:val="multilevel"/>
    <w:tmpl w:val="B1AC9F70"/>
    <w:lvl w:ilvl="0">
      <w:start w:val="1"/>
      <w:numFmt w:val="decimal"/>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1B01361B"/>
    <w:multiLevelType w:val="multilevel"/>
    <w:tmpl w:val="1B01361B"/>
    <w:lvl w:ilvl="0">
      <w:start w:val="1"/>
      <w:numFmt w:val="none"/>
      <w:lvlText w:val="%1——"/>
      <w:lvlJc w:val="left"/>
      <w:pPr>
        <w:ind w:left="1270" w:hanging="425"/>
      </w:pPr>
      <w:rPr>
        <w:rFonts w:ascii="Times New Roman" w:hAnsi="Times New Roman" w:cs="Times New Roman"/>
        <w:sz w:val="20"/>
      </w:rPr>
    </w:lvl>
    <w:lvl w:ilvl="1">
      <w:start w:val="1"/>
      <w:numFmt w:val="bullet"/>
      <w:lvlText w:val=""/>
      <w:lvlJc w:val="left"/>
      <w:pPr>
        <w:tabs>
          <w:tab w:val="left" w:pos="1185"/>
        </w:tabs>
        <w:ind w:left="1689" w:hanging="414"/>
      </w:pPr>
      <w:rPr>
        <w:rFonts w:ascii="Symbol" w:hAnsi="Symbol" w:hint="default"/>
        <w:color w:val="auto"/>
      </w:rPr>
    </w:lvl>
    <w:lvl w:ilvl="2">
      <w:start w:val="1"/>
      <w:numFmt w:val="bullet"/>
      <w:pStyle w:val="a1"/>
      <w:lvlText w:val=""/>
      <w:lvlJc w:val="left"/>
      <w:pPr>
        <w:tabs>
          <w:tab w:val="left" w:pos="2103"/>
        </w:tabs>
        <w:ind w:left="2103" w:hanging="414"/>
      </w:pPr>
      <w:rPr>
        <w:rFonts w:ascii="Symbol" w:hAnsi="Symbol" w:hint="default"/>
        <w:color w:val="auto"/>
      </w:rPr>
    </w:lvl>
    <w:lvl w:ilvl="3">
      <w:start w:val="1"/>
      <w:numFmt w:val="lowerLetter"/>
      <w:lvlText w:val="%4."/>
      <w:lvlJc w:val="left"/>
      <w:pPr>
        <w:ind w:left="1984" w:hanging="283"/>
      </w:pPr>
    </w:lvl>
    <w:lvl w:ilvl="4">
      <w:start w:val="1"/>
      <w:numFmt w:val="decimal"/>
      <w:lvlText w:val="%5."/>
      <w:lvlJc w:val="left"/>
      <w:pPr>
        <w:ind w:left="2409" w:hanging="425"/>
      </w:pPr>
    </w:lvl>
    <w:lvl w:ilvl="5">
      <w:start w:val="1"/>
      <w:numFmt w:val="lowerLetter"/>
      <w:lvlText w:val="%6."/>
      <w:lvlJc w:val="left"/>
      <w:pPr>
        <w:ind w:left="2834" w:hanging="425"/>
      </w:pPr>
    </w:lvl>
    <w:lvl w:ilvl="6">
      <w:start w:val="1"/>
      <w:numFmt w:val="lowerRoman"/>
      <w:lvlText w:val="%7."/>
      <w:lvlJc w:val="left"/>
      <w:pPr>
        <w:ind w:left="3260" w:hanging="426"/>
      </w:pPr>
    </w:lvl>
    <w:lvl w:ilvl="7">
      <w:start w:val="1"/>
      <w:numFmt w:val="lowerLetter"/>
      <w:lvlText w:val="%8."/>
      <w:lvlJc w:val="left"/>
      <w:pPr>
        <w:ind w:left="3685" w:hanging="425"/>
      </w:pPr>
    </w:lvl>
    <w:lvl w:ilvl="8">
      <w:start w:val="1"/>
      <w:numFmt w:val="lowerRoman"/>
      <w:lvlText w:val="%9."/>
      <w:lvlJc w:val="left"/>
      <w:pPr>
        <w:ind w:left="4110" w:hanging="425"/>
      </w:pPr>
    </w:lvl>
  </w:abstractNum>
  <w:abstractNum w:abstractNumId="7" w15:restartNumberingAfterBreak="0">
    <w:nsid w:val="1FC91163"/>
    <w:multiLevelType w:val="multilevel"/>
    <w:tmpl w:val="855EE140"/>
    <w:lvl w:ilvl="0">
      <w:start w:val="1"/>
      <w:numFmt w:val="decimal"/>
      <w:pStyle w:val="a2"/>
      <w:suff w:val="nothing"/>
      <w:lvlText w:val="%1　"/>
      <w:lvlJc w:val="left"/>
      <w:rPr>
        <w:rFonts w:ascii="黑体" w:eastAsia="黑体" w:hAnsi="Times New Roman" w:hint="eastAsia"/>
        <w:b w:val="0"/>
        <w:bCs w:val="0"/>
        <w:i w:val="0"/>
        <w:iCs w:val="0"/>
        <w:sz w:val="21"/>
        <w:szCs w:val="21"/>
      </w:rPr>
    </w:lvl>
    <w:lvl w:ilvl="1">
      <w:start w:val="1"/>
      <w:numFmt w:val="decimal"/>
      <w:pStyle w:val="a3"/>
      <w:suff w:val="nothing"/>
      <w:lvlText w:val="%1.%2　"/>
      <w:lvlJc w:val="left"/>
      <w:rPr>
        <w:rFonts w:ascii="黑体" w:eastAsia="黑体" w:hAnsi="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4"/>
      <w:suff w:val="nothing"/>
      <w:lvlText w:val="%1.%2.%3　"/>
      <w:lvlJc w:val="left"/>
      <w:rPr>
        <w:rFonts w:ascii="黑体" w:eastAsia="黑体" w:hAnsi="Times New Roman" w:hint="eastAsia"/>
        <w:b w:val="0"/>
        <w:bCs w:val="0"/>
        <w:i w:val="0"/>
        <w:iCs w:val="0"/>
        <w:sz w:val="21"/>
        <w:szCs w:val="21"/>
      </w:rPr>
    </w:lvl>
    <w:lvl w:ilvl="3">
      <w:start w:val="1"/>
      <w:numFmt w:val="decimal"/>
      <w:pStyle w:val="a5"/>
      <w:suff w:val="nothing"/>
      <w:lvlText w:val="%1.%2.%3.%4　"/>
      <w:lvlJc w:val="left"/>
      <w:rPr>
        <w:rFonts w:ascii="黑体" w:eastAsia="黑体" w:hAnsi="Times New Roman" w:hint="eastAsia"/>
        <w:b w:val="0"/>
        <w:bCs w:val="0"/>
        <w:i w:val="0"/>
        <w:iCs w:val="0"/>
        <w:sz w:val="21"/>
        <w:szCs w:val="21"/>
      </w:rPr>
    </w:lvl>
    <w:lvl w:ilvl="4">
      <w:start w:val="1"/>
      <w:numFmt w:val="decimal"/>
      <w:pStyle w:val="a6"/>
      <w:suff w:val="nothing"/>
      <w:lvlText w:val="%1.%2.%3.%4.%5　"/>
      <w:lvlJc w:val="left"/>
      <w:rPr>
        <w:rFonts w:ascii="黑体" w:eastAsia="黑体" w:hAnsi="Times New Roman" w:hint="eastAsia"/>
        <w:b w:val="0"/>
        <w:bCs w:val="0"/>
        <w:i w:val="0"/>
        <w:iCs w:val="0"/>
        <w:sz w:val="21"/>
        <w:szCs w:val="21"/>
      </w:rPr>
    </w:lvl>
    <w:lvl w:ilvl="5">
      <w:start w:val="1"/>
      <w:numFmt w:val="decimal"/>
      <w:pStyle w:val="a7"/>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15:restartNumberingAfterBreak="0">
    <w:nsid w:val="21A61BEF"/>
    <w:multiLevelType w:val="multilevel"/>
    <w:tmpl w:val="26A4B3B6"/>
    <w:lvl w:ilvl="0">
      <w:start w:val="1"/>
      <w:numFmt w:val="upperLetter"/>
      <w:lvlRestart w:val="0"/>
      <w:pStyle w:val="a8"/>
      <w:suff w:val="nothing"/>
      <w:lvlText w:val="附录%1"/>
      <w:lvlJc w:val="left"/>
      <w:pPr>
        <w:ind w:left="0" w:firstLine="0"/>
      </w:pPr>
      <w:rPr>
        <w:spacing w:val="102"/>
      </w:rPr>
    </w:lvl>
    <w:lvl w:ilvl="1">
      <w:start w:val="1"/>
      <w:numFmt w:val="decimal"/>
      <w:pStyle w:val="a9"/>
      <w:suff w:val="nothing"/>
      <w:lvlText w:val="%1.%2　"/>
      <w:lvlJc w:val="left"/>
      <w:pPr>
        <w:ind w:left="0" w:firstLine="0"/>
      </w:pPr>
      <w:rPr>
        <w:rFonts w:ascii="黑体" w:eastAsia="黑体" w:hAnsi="黑体" w:hint="eastAsia"/>
        <w:sz w:val="20"/>
        <w:vertAlign w:val="baseline"/>
      </w:rPr>
    </w:lvl>
    <w:lvl w:ilvl="2">
      <w:start w:val="1"/>
      <w:numFmt w:val="decimal"/>
      <w:pStyle w:val="aa"/>
      <w:suff w:val="nothing"/>
      <w:lvlText w:val="%1.%2.%3　"/>
      <w:lvlJc w:val="left"/>
      <w:pPr>
        <w:ind w:left="0" w:firstLine="0"/>
      </w:pPr>
      <w:rPr>
        <w:rFonts w:ascii="黑体" w:eastAsia="黑体" w:hAnsi="黑体" w:hint="eastAsia"/>
        <w:sz w:val="20"/>
        <w:vertAlign w:val="baseline"/>
      </w:rPr>
    </w:lvl>
    <w:lvl w:ilvl="3">
      <w:start w:val="1"/>
      <w:numFmt w:val="decimal"/>
      <w:pStyle w:val="ab"/>
      <w:suff w:val="nothing"/>
      <w:lvlText w:val="%1.%2.%3.%4　"/>
      <w:lvlJc w:val="left"/>
      <w:pPr>
        <w:ind w:left="0" w:firstLine="0"/>
      </w:pPr>
      <w:rPr>
        <w:rFonts w:ascii="黑体" w:eastAsia="黑体" w:hAnsi="黑体" w:hint="eastAsia"/>
        <w:sz w:val="20"/>
        <w:vertAlign w:val="baseline"/>
      </w:rPr>
    </w:lvl>
    <w:lvl w:ilvl="4">
      <w:start w:val="1"/>
      <w:numFmt w:val="decimal"/>
      <w:pStyle w:val="ac"/>
      <w:suff w:val="nothing"/>
      <w:lvlText w:val="%1.%2.%3.%4.%5　"/>
      <w:lvlJc w:val="left"/>
      <w:pPr>
        <w:ind w:left="0" w:firstLine="0"/>
      </w:pPr>
      <w:rPr>
        <w:rFonts w:ascii="黑体" w:eastAsia="黑体" w:hAnsi="黑体" w:hint="eastAsia"/>
        <w:sz w:val="20"/>
        <w:vertAlign w:val="baseline"/>
      </w:rPr>
    </w:lvl>
    <w:lvl w:ilvl="5">
      <w:start w:val="1"/>
      <w:numFmt w:val="decimal"/>
      <w:pStyle w:val="ad"/>
      <w:suff w:val="nothing"/>
      <w:lvlText w:val="%1.%2.%3.%4.%5.%6　"/>
      <w:lvlJc w:val="left"/>
      <w:pPr>
        <w:ind w:left="0" w:firstLine="0"/>
      </w:pPr>
      <w:rPr>
        <w:rFonts w:ascii="黑体" w:eastAsia="黑体" w:hAnsi="黑体" w:hint="eastAsia"/>
        <w:sz w:val="20"/>
        <w:vertAlign w:val="baseline"/>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3FA5413"/>
    <w:multiLevelType w:val="multilevel"/>
    <w:tmpl w:val="23FA5413"/>
    <w:lvl w:ilvl="0">
      <w:start w:val="1"/>
      <w:numFmt w:val="none"/>
      <w:lvlText w:val="%1"/>
      <w:lvlJc w:val="left"/>
      <w:pPr>
        <w:ind w:left="623" w:hanging="425"/>
      </w:pPr>
    </w:lvl>
    <w:lvl w:ilvl="1">
      <w:start w:val="1"/>
      <w:numFmt w:val="decimal"/>
      <w:pStyle w:val="ae"/>
      <w:lvlText w:val="%10.%2 "/>
      <w:lvlJc w:val="left"/>
      <w:pPr>
        <w:ind w:left="198" w:firstLine="0"/>
      </w:pPr>
      <w:rPr>
        <w:rFonts w:ascii="黑体" w:eastAsia="黑体" w:hAnsi="黑体" w:hint="eastAsia"/>
        <w:sz w:val="20"/>
      </w:rPr>
    </w:lvl>
    <w:lvl w:ilvl="2">
      <w:start w:val="1"/>
      <w:numFmt w:val="decimal"/>
      <w:lvlText w:val="%1.%2.%3"/>
      <w:lvlJc w:val="left"/>
      <w:pPr>
        <w:ind w:left="1616" w:hanging="567"/>
      </w:p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10" w15:restartNumberingAfterBreak="0">
    <w:nsid w:val="27326698"/>
    <w:multiLevelType w:val="multilevel"/>
    <w:tmpl w:val="6F76A1BC"/>
    <w:lvl w:ilvl="0">
      <w:start w:val="1"/>
      <w:numFmt w:val="upperLetter"/>
      <w:lvlRestart w:val="0"/>
      <w:pStyle w:val="af"/>
      <w:suff w:val="nothing"/>
      <w:lvlText w:val="%1"/>
      <w:lvlJc w:val="left"/>
      <w:pPr>
        <w:tabs>
          <w:tab w:val="num" w:pos="0"/>
        </w:tabs>
        <w:ind w:left="0" w:firstLine="0"/>
      </w:pPr>
    </w:lvl>
    <w:lvl w:ilvl="1">
      <w:start w:val="1"/>
      <w:numFmt w:val="decimal"/>
      <w:pStyle w:val="af0"/>
      <w:suff w:val="nothing"/>
      <w:lvlText w:val="图%1.%2　"/>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1" w15:restartNumberingAfterBreak="0">
    <w:nsid w:val="2AA41D2B"/>
    <w:multiLevelType w:val="multilevel"/>
    <w:tmpl w:val="4D3EA88A"/>
    <w:lvl w:ilvl="0">
      <w:start w:val="1"/>
      <w:numFmt w:val="upperLetter"/>
      <w:lvlRestart w:val="0"/>
      <w:suff w:val="nothing"/>
      <w:lvlText w:val="附录%1"/>
      <w:lvlJc w:val="left"/>
      <w:pPr>
        <w:ind w:left="0" w:firstLine="0"/>
      </w:pPr>
      <w:rPr>
        <w:spacing w:val="102"/>
      </w:rPr>
    </w:lvl>
    <w:lvl w:ilvl="1">
      <w:start w:val="1"/>
      <w:numFmt w:val="decimal"/>
      <w:suff w:val="nothing"/>
      <w:lvlText w:val="%1.%2　"/>
      <w:lvlJc w:val="left"/>
      <w:pPr>
        <w:ind w:left="0" w:firstLine="0"/>
      </w:pPr>
      <w:rPr>
        <w:rFonts w:ascii="黑体" w:eastAsia="黑体" w:hAnsi="黑体" w:hint="eastAsia"/>
        <w:sz w:val="20"/>
        <w:vertAlign w:val="baseline"/>
      </w:rPr>
    </w:lvl>
    <w:lvl w:ilvl="2">
      <w:start w:val="1"/>
      <w:numFmt w:val="decimal"/>
      <w:suff w:val="nothing"/>
      <w:lvlText w:val="%1.%2.%3　"/>
      <w:lvlJc w:val="left"/>
      <w:pPr>
        <w:ind w:left="0" w:firstLine="0"/>
      </w:pPr>
      <w:rPr>
        <w:rFonts w:ascii="黑体" w:eastAsia="黑体" w:hAnsi="黑体" w:hint="eastAsia"/>
        <w:sz w:val="20"/>
        <w:vertAlign w:val="baseline"/>
      </w:rPr>
    </w:lvl>
    <w:lvl w:ilvl="3">
      <w:start w:val="1"/>
      <w:numFmt w:val="decimal"/>
      <w:suff w:val="nothing"/>
      <w:lvlText w:val="%1.%2.%3.%4　"/>
      <w:lvlJc w:val="left"/>
      <w:pPr>
        <w:ind w:left="0" w:firstLine="0"/>
      </w:pPr>
      <w:rPr>
        <w:rFonts w:ascii="黑体" w:eastAsia="黑体" w:hAnsi="黑体" w:hint="eastAsia"/>
        <w:sz w:val="20"/>
        <w:vertAlign w:val="baseline"/>
      </w:rPr>
    </w:lvl>
    <w:lvl w:ilvl="4">
      <w:start w:val="1"/>
      <w:numFmt w:val="decimal"/>
      <w:suff w:val="nothing"/>
      <w:lvlText w:val="%1.%2.%3.%4.%5　"/>
      <w:lvlJc w:val="left"/>
      <w:pPr>
        <w:ind w:left="0" w:firstLine="0"/>
      </w:pPr>
      <w:rPr>
        <w:rFonts w:ascii="黑体" w:eastAsia="黑体" w:hAnsi="黑体" w:hint="eastAsia"/>
        <w:sz w:val="20"/>
        <w:vertAlign w:val="baseline"/>
      </w:rPr>
    </w:lvl>
    <w:lvl w:ilvl="5">
      <w:start w:val="1"/>
      <w:numFmt w:val="decimal"/>
      <w:suff w:val="nothing"/>
      <w:lvlText w:val="%1.%2.%3.%4.%5.%6　"/>
      <w:lvlJc w:val="left"/>
      <w:pPr>
        <w:ind w:left="0" w:firstLine="0"/>
      </w:pPr>
      <w:rPr>
        <w:rFonts w:ascii="黑体" w:eastAsia="黑体" w:hAnsi="黑体" w:hint="eastAsia"/>
        <w:sz w:val="20"/>
        <w:vertAlign w:val="baseline"/>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B800546"/>
    <w:multiLevelType w:val="multilevel"/>
    <w:tmpl w:val="A386D34C"/>
    <w:lvl w:ilvl="0">
      <w:start w:val="1"/>
      <w:numFmt w:val="lowerLetter"/>
      <w:lvlRestart w:val="0"/>
      <w:pStyle w:val="af1"/>
      <w:lvlText w:val="%1)"/>
      <w:lvlJc w:val="left"/>
      <w:pPr>
        <w:tabs>
          <w:tab w:val="num" w:pos="850"/>
        </w:tabs>
        <w:ind w:left="850" w:hanging="425"/>
      </w:pPr>
      <w:rPr>
        <w:rFonts w:ascii="宋体" w:eastAsia="宋体" w:hAnsi="宋体" w:hint="eastAsia"/>
        <w:sz w:val="20"/>
      </w:rPr>
    </w:lvl>
    <w:lvl w:ilvl="1">
      <w:start w:val="1"/>
      <w:numFmt w:val="decimal"/>
      <w:pStyle w:val="af2"/>
      <w:lvlText w:val="%2)"/>
      <w:lvlJc w:val="left"/>
      <w:pPr>
        <w:tabs>
          <w:tab w:val="num" w:pos="1276"/>
        </w:tabs>
        <w:ind w:left="1276" w:hanging="426"/>
      </w:pPr>
      <w:rPr>
        <w:rFonts w:ascii="宋体" w:eastAsia="宋体" w:hAnsi="Times New Roman" w:cs="Times New Roman" w:hint="eastAsia"/>
        <w:color w:val="auto"/>
        <w:sz w:val="21"/>
      </w:rPr>
    </w:lvl>
    <w:lvl w:ilvl="2">
      <w:start w:val="1"/>
      <w:numFmt w:val="decimal"/>
      <w:lvlText w:val="%3."/>
      <w:lvlJc w:val="left"/>
      <w:pPr>
        <w:ind w:left="1276" w:hanging="425"/>
      </w:pPr>
      <w:rPr>
        <w:rFonts w:hint="default"/>
        <w:color w:val="auto"/>
      </w:rPr>
    </w:lvl>
    <w:lvl w:ilvl="3">
      <w:start w:val="1"/>
      <w:numFmt w:val="lowerLetter"/>
      <w:lvlText w:val="%4."/>
      <w:lvlJc w:val="left"/>
      <w:pPr>
        <w:ind w:left="1559" w:hanging="283"/>
      </w:pPr>
      <w:rPr>
        <w:rFonts w:hint="eastAsia"/>
      </w:rPr>
    </w:lvl>
    <w:lvl w:ilvl="4">
      <w:start w:val="1"/>
      <w:numFmt w:val="decimal"/>
      <w:lvlText w:val="%5."/>
      <w:lvlJc w:val="left"/>
      <w:pPr>
        <w:ind w:left="1984" w:hanging="425"/>
      </w:pPr>
      <w:rPr>
        <w:rFonts w:hint="eastAsia"/>
      </w:rPr>
    </w:lvl>
    <w:lvl w:ilvl="5">
      <w:start w:val="1"/>
      <w:numFmt w:val="lowerLetter"/>
      <w:lvlText w:val="%6."/>
      <w:lvlJc w:val="left"/>
      <w:pPr>
        <w:ind w:left="2409" w:hanging="425"/>
      </w:pPr>
      <w:rPr>
        <w:rFonts w:hint="eastAsia"/>
      </w:rPr>
    </w:lvl>
    <w:lvl w:ilvl="6">
      <w:start w:val="1"/>
      <w:numFmt w:val="lowerRoman"/>
      <w:lvlText w:val="%7."/>
      <w:lvlJc w:val="left"/>
      <w:pPr>
        <w:ind w:left="2835" w:hanging="426"/>
      </w:pPr>
      <w:rPr>
        <w:rFonts w:hint="eastAsia"/>
      </w:rPr>
    </w:lvl>
    <w:lvl w:ilvl="7">
      <w:start w:val="1"/>
      <w:numFmt w:val="lowerLetter"/>
      <w:lvlText w:val="%8."/>
      <w:lvlJc w:val="left"/>
      <w:pPr>
        <w:ind w:left="3260" w:hanging="425"/>
      </w:pPr>
      <w:rPr>
        <w:rFonts w:hint="eastAsia"/>
      </w:rPr>
    </w:lvl>
    <w:lvl w:ilvl="8">
      <w:start w:val="1"/>
      <w:numFmt w:val="lowerRoman"/>
      <w:lvlText w:val="%9."/>
      <w:lvlJc w:val="left"/>
      <w:pPr>
        <w:ind w:left="3685" w:hanging="425"/>
      </w:pPr>
      <w:rPr>
        <w:rFonts w:hint="eastAsia"/>
      </w:rPr>
    </w:lvl>
  </w:abstractNum>
  <w:abstractNum w:abstractNumId="13" w15:restartNumberingAfterBreak="0">
    <w:nsid w:val="2BBB6539"/>
    <w:multiLevelType w:val="multilevel"/>
    <w:tmpl w:val="A6DA8BE0"/>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2CA27D10"/>
    <w:multiLevelType w:val="multilevel"/>
    <w:tmpl w:val="2CA27D10"/>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pStyle w:val="af3"/>
      <w:lvlText w:val="%10.%2.%3 "/>
      <w:lvlJc w:val="left"/>
      <w:pPr>
        <w:ind w:left="198" w:firstLine="0"/>
      </w:pPr>
      <w:rPr>
        <w:rFonts w:ascii="黑体" w:eastAsia="黑体" w:hAnsi="黑体" w:hint="eastAsia"/>
        <w:sz w:val="20"/>
      </w:r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15" w15:restartNumberingAfterBreak="0">
    <w:nsid w:val="3F7474FF"/>
    <w:multiLevelType w:val="multilevel"/>
    <w:tmpl w:val="3F7474FF"/>
    <w:lvl w:ilvl="0">
      <w:start w:val="1"/>
      <w:numFmt w:val="none"/>
      <w:lvlText w:val="%1——"/>
      <w:lvlJc w:val="left"/>
      <w:pPr>
        <w:ind w:left="1695" w:hanging="425"/>
      </w:pPr>
      <w:rPr>
        <w:rFonts w:ascii="Times New Roman" w:hAnsi="Times New Roman" w:cs="Times New Roman" w:hint="eastAsia"/>
        <w:sz w:val="20"/>
      </w:rPr>
    </w:lvl>
    <w:lvl w:ilvl="1">
      <w:start w:val="1"/>
      <w:numFmt w:val="bullet"/>
      <w:pStyle w:val="2"/>
      <w:lvlText w:val=""/>
      <w:lvlJc w:val="left"/>
      <w:pPr>
        <w:ind w:left="851" w:hanging="431"/>
      </w:pPr>
      <w:rPr>
        <w:rFonts w:ascii="Symbol" w:hAnsi="Symbol" w:hint="default"/>
        <w:color w:val="auto"/>
      </w:rPr>
    </w:lvl>
    <w:lvl w:ilvl="2">
      <w:start w:val="1"/>
      <w:numFmt w:val="decimal"/>
      <w:lvlText w:val="%3."/>
      <w:lvlJc w:val="left"/>
      <w:pPr>
        <w:ind w:left="2126" w:hanging="425"/>
      </w:pPr>
      <w:rPr>
        <w:rFonts w:hint="eastAsia"/>
      </w:rPr>
    </w:lvl>
    <w:lvl w:ilvl="3">
      <w:start w:val="1"/>
      <w:numFmt w:val="lowerLetter"/>
      <w:lvlText w:val="%4."/>
      <w:lvlJc w:val="left"/>
      <w:pPr>
        <w:ind w:left="2409" w:hanging="283"/>
      </w:pPr>
      <w:rPr>
        <w:rFonts w:hint="eastAsia"/>
      </w:rPr>
    </w:lvl>
    <w:lvl w:ilvl="4">
      <w:start w:val="1"/>
      <w:numFmt w:val="decimal"/>
      <w:lvlText w:val="%5."/>
      <w:lvlJc w:val="left"/>
      <w:pPr>
        <w:ind w:left="2834" w:hanging="425"/>
      </w:pPr>
      <w:rPr>
        <w:rFonts w:hint="eastAsia"/>
      </w:rPr>
    </w:lvl>
    <w:lvl w:ilvl="5">
      <w:start w:val="1"/>
      <w:numFmt w:val="lowerLetter"/>
      <w:lvlText w:val="%6."/>
      <w:lvlJc w:val="left"/>
      <w:pPr>
        <w:ind w:left="3259" w:hanging="425"/>
      </w:pPr>
      <w:rPr>
        <w:rFonts w:hint="eastAsia"/>
      </w:rPr>
    </w:lvl>
    <w:lvl w:ilvl="6">
      <w:start w:val="1"/>
      <w:numFmt w:val="lowerRoman"/>
      <w:lvlText w:val="%7."/>
      <w:lvlJc w:val="left"/>
      <w:pPr>
        <w:ind w:left="3685" w:hanging="426"/>
      </w:pPr>
      <w:rPr>
        <w:rFonts w:hint="eastAsia"/>
      </w:rPr>
    </w:lvl>
    <w:lvl w:ilvl="7">
      <w:start w:val="1"/>
      <w:numFmt w:val="lowerLetter"/>
      <w:lvlText w:val="%8."/>
      <w:lvlJc w:val="left"/>
      <w:pPr>
        <w:ind w:left="4110" w:hanging="425"/>
      </w:pPr>
      <w:rPr>
        <w:rFonts w:hint="eastAsia"/>
      </w:rPr>
    </w:lvl>
    <w:lvl w:ilvl="8">
      <w:start w:val="1"/>
      <w:numFmt w:val="lowerRoman"/>
      <w:lvlText w:val="%9."/>
      <w:lvlJc w:val="left"/>
      <w:pPr>
        <w:ind w:left="4535" w:hanging="425"/>
      </w:pPr>
      <w:rPr>
        <w:rFonts w:hint="eastAsia"/>
      </w:rPr>
    </w:lvl>
  </w:abstractNum>
  <w:abstractNum w:abstractNumId="16" w15:restartNumberingAfterBreak="0">
    <w:nsid w:val="44C50F90"/>
    <w:multiLevelType w:val="multilevel"/>
    <w:tmpl w:val="ED0C9B78"/>
    <w:lvl w:ilvl="0">
      <w:start w:val="1"/>
      <w:numFmt w:val="lowerLetter"/>
      <w:pStyle w:val="af4"/>
      <w:lvlText w:val="%1)"/>
      <w:lvlJc w:val="left"/>
      <w:pPr>
        <w:tabs>
          <w:tab w:val="num" w:pos="840"/>
        </w:tabs>
        <w:ind w:left="839" w:hanging="419"/>
      </w:pPr>
      <w:rPr>
        <w:rFonts w:ascii="宋体" w:eastAsia="宋体" w:hint="eastAsia"/>
        <w:b w:val="0"/>
        <w:bCs w:val="0"/>
        <w:i w:val="0"/>
        <w:iCs w:val="0"/>
        <w:sz w:val="21"/>
        <w:szCs w:val="21"/>
      </w:rPr>
    </w:lvl>
    <w:lvl w:ilvl="1">
      <w:start w:val="1"/>
      <w:numFmt w:val="decimal"/>
      <w:pStyle w:val="af5"/>
      <w:lvlText w:val="%2)"/>
      <w:lvlJc w:val="left"/>
      <w:pPr>
        <w:tabs>
          <w:tab w:val="num" w:pos="1260"/>
        </w:tabs>
        <w:ind w:left="1259" w:hanging="419"/>
      </w:pPr>
      <w:rPr>
        <w:rFonts w:hint="eastAsia"/>
      </w:rPr>
    </w:lvl>
    <w:lvl w:ilvl="2">
      <w:start w:val="1"/>
      <w:numFmt w:val="decimal"/>
      <w:pStyle w:val="af6"/>
      <w:lvlText w:val="(%3)"/>
      <w:lvlJc w:val="left"/>
      <w:pPr>
        <w:tabs>
          <w:tab w:val="num" w:pos="0"/>
        </w:tabs>
        <w:ind w:left="1679" w:hanging="420"/>
      </w:pPr>
      <w:rPr>
        <w:rFonts w:ascii="宋体" w:eastAsia="宋体" w:hint="eastAsia"/>
        <w:b w:val="0"/>
        <w:bCs w:val="0"/>
        <w:i w:val="0"/>
        <w:iCs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7" w15:restartNumberingAfterBreak="0">
    <w:nsid w:val="4A6E34A9"/>
    <w:multiLevelType w:val="multilevel"/>
    <w:tmpl w:val="DAA0AEBC"/>
    <w:lvl w:ilvl="0">
      <w:start w:val="1"/>
      <w:numFmt w:val="decimal"/>
      <w:lvlRestart w:val="0"/>
      <w:pStyle w:val="af7"/>
      <w:suff w:val="nothing"/>
      <w:lvlText w:val="表%1  "/>
      <w:lvlJc w:val="left"/>
      <w:pPr>
        <w:ind w:left="0" w:firstLine="0"/>
      </w:pPr>
      <w:rPr>
        <w:rFonts w:ascii="黑体" w:eastAsia="黑体" w:hAnsi="黑体" w:hint="eastAsia"/>
        <w:sz w:val="21"/>
        <w:vertAlign w:val="baseline"/>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34C56BB"/>
    <w:multiLevelType w:val="multilevel"/>
    <w:tmpl w:val="534C56BB"/>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pStyle w:val="af8"/>
      <w:lvlText w:val="%10.%2.%3.%4.%5 "/>
      <w:lvlJc w:val="left"/>
      <w:pPr>
        <w:ind w:left="198" w:firstLine="0"/>
      </w:pPr>
      <w:rPr>
        <w:rFonts w:ascii="黑体" w:eastAsia="黑体" w:hAnsi="黑体" w:hint="eastAsia"/>
        <w:sz w:val="20"/>
      </w:r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19" w15:restartNumberingAfterBreak="0">
    <w:nsid w:val="5C310E5A"/>
    <w:multiLevelType w:val="multilevel"/>
    <w:tmpl w:val="7AF8188A"/>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5FD52688"/>
    <w:multiLevelType w:val="multilevel"/>
    <w:tmpl w:val="084CB960"/>
    <w:lvl w:ilvl="0">
      <w:start w:val="1"/>
      <w:numFmt w:val="upperLetter"/>
      <w:lvlRestart w:val="0"/>
      <w:pStyle w:val="af9"/>
      <w:lvlText w:val="%1"/>
      <w:lvlJc w:val="left"/>
      <w:pPr>
        <w:tabs>
          <w:tab w:val="num" w:pos="425"/>
        </w:tabs>
        <w:ind w:left="425" w:firstLine="0"/>
      </w:pPr>
    </w:lvl>
    <w:lvl w:ilvl="1">
      <w:start w:val="1"/>
      <w:numFmt w:val="upperLetter"/>
      <w:pStyle w:val="20"/>
      <w:lvlText w:val="%2."/>
      <w:lvlJc w:val="left"/>
      <w:pPr>
        <w:ind w:left="1276" w:firstLine="0"/>
      </w:pPr>
    </w:lvl>
    <w:lvl w:ilvl="2">
      <w:start w:val="1"/>
      <w:numFmt w:val="decimal"/>
      <w:lvlText w:val="%3."/>
      <w:lvlJc w:val="left"/>
      <w:pPr>
        <w:ind w:left="2126" w:firstLine="0"/>
      </w:pPr>
    </w:lvl>
    <w:lvl w:ilvl="3">
      <w:start w:val="1"/>
      <w:numFmt w:val="lowerLetter"/>
      <w:lvlText w:val="%4)"/>
      <w:lvlJc w:val="left"/>
      <w:pPr>
        <w:ind w:left="2976" w:firstLine="0"/>
      </w:pPr>
    </w:lvl>
    <w:lvl w:ilvl="4">
      <w:start w:val="1"/>
      <w:numFmt w:val="decimal"/>
      <w:lvlText w:val="(%5)"/>
      <w:lvlJc w:val="left"/>
      <w:pPr>
        <w:ind w:left="3827" w:firstLine="0"/>
      </w:pPr>
    </w:lvl>
    <w:lvl w:ilvl="5">
      <w:start w:val="1"/>
      <w:numFmt w:val="lowerLetter"/>
      <w:lvlText w:val="(%6)"/>
      <w:lvlJc w:val="left"/>
      <w:pPr>
        <w:ind w:left="4677" w:firstLine="0"/>
      </w:pPr>
    </w:lvl>
    <w:lvl w:ilvl="6">
      <w:start w:val="1"/>
      <w:numFmt w:val="lowerRoman"/>
      <w:lvlText w:val="(%7)"/>
      <w:lvlJc w:val="left"/>
      <w:pPr>
        <w:ind w:left="5527" w:firstLine="0"/>
      </w:pPr>
    </w:lvl>
    <w:lvl w:ilvl="7">
      <w:start w:val="1"/>
      <w:numFmt w:val="lowerLetter"/>
      <w:lvlText w:val="(%8)"/>
      <w:lvlJc w:val="left"/>
      <w:pPr>
        <w:ind w:left="6378" w:firstLine="0"/>
      </w:pPr>
    </w:lvl>
    <w:lvl w:ilvl="8">
      <w:start w:val="1"/>
      <w:numFmt w:val="lowerRoman"/>
      <w:lvlText w:val="(%9)"/>
      <w:lvlJc w:val="left"/>
      <w:pPr>
        <w:ind w:left="7228" w:firstLine="0"/>
      </w:pPr>
    </w:lvl>
  </w:abstractNum>
  <w:abstractNum w:abstractNumId="21" w15:restartNumberingAfterBreak="0">
    <w:nsid w:val="61B52AD4"/>
    <w:multiLevelType w:val="multilevel"/>
    <w:tmpl w:val="9D400D5C"/>
    <w:lvl w:ilvl="0">
      <w:start w:val="1"/>
      <w:numFmt w:val="lowerLetter"/>
      <w:lvlText w:val="%1)"/>
      <w:lvlJc w:val="left"/>
      <w:pPr>
        <w:tabs>
          <w:tab w:val="left" w:pos="1679"/>
        </w:tabs>
        <w:ind w:left="1679" w:hanging="419"/>
      </w:pPr>
      <w:rPr>
        <w:rFonts w:ascii="宋体" w:eastAsia="宋体" w:hAnsi="宋体" w:cs="Times New Roman" w:hint="eastAsia"/>
        <w:sz w:val="20"/>
      </w:rPr>
    </w:lvl>
    <w:lvl w:ilvl="1">
      <w:start w:val="1"/>
      <w:numFmt w:val="decimal"/>
      <w:lvlText w:val="%2)"/>
      <w:lvlJc w:val="left"/>
      <w:pPr>
        <w:tabs>
          <w:tab w:val="left" w:pos="1276"/>
        </w:tabs>
        <w:ind w:left="1276" w:hanging="425"/>
      </w:pPr>
      <w:rPr>
        <w:rFonts w:ascii="宋体" w:eastAsia="宋体" w:hAnsi="Times New Roman" w:cs="Times New Roman" w:hint="eastAsia"/>
        <w:color w:val="auto"/>
        <w:sz w:val="21"/>
      </w:rPr>
    </w:lvl>
    <w:lvl w:ilvl="2">
      <w:start w:val="1"/>
      <w:numFmt w:val="bullet"/>
      <w:lvlText w:val=""/>
      <w:lvlJc w:val="left"/>
      <w:pPr>
        <w:tabs>
          <w:tab w:val="left" w:pos="2518"/>
        </w:tabs>
        <w:ind w:left="2518" w:hanging="414"/>
      </w:pPr>
      <w:rPr>
        <w:rFonts w:ascii="Symbol" w:hAnsi="Symbol" w:hint="default"/>
        <w:color w:val="auto"/>
      </w:rPr>
    </w:lvl>
    <w:lvl w:ilvl="3">
      <w:start w:val="1"/>
      <w:numFmt w:val="lowerLetter"/>
      <w:lvlText w:val="%4."/>
      <w:lvlJc w:val="left"/>
      <w:pPr>
        <w:ind w:left="2399" w:hanging="283"/>
      </w:pPr>
      <w:rPr>
        <w:rFonts w:hint="eastAsia"/>
      </w:rPr>
    </w:lvl>
    <w:lvl w:ilvl="4">
      <w:start w:val="1"/>
      <w:numFmt w:val="decimal"/>
      <w:lvlText w:val="%5."/>
      <w:lvlJc w:val="left"/>
      <w:pPr>
        <w:ind w:left="2824" w:hanging="425"/>
      </w:pPr>
      <w:rPr>
        <w:rFonts w:hint="eastAsia"/>
      </w:rPr>
    </w:lvl>
    <w:lvl w:ilvl="5">
      <w:start w:val="1"/>
      <w:numFmt w:val="lowerLetter"/>
      <w:lvlText w:val="%6."/>
      <w:lvlJc w:val="left"/>
      <w:pPr>
        <w:ind w:left="3249" w:hanging="425"/>
      </w:pPr>
      <w:rPr>
        <w:rFonts w:hint="eastAsia"/>
      </w:rPr>
    </w:lvl>
    <w:lvl w:ilvl="6">
      <w:start w:val="1"/>
      <w:numFmt w:val="lowerRoman"/>
      <w:lvlText w:val="%7."/>
      <w:lvlJc w:val="left"/>
      <w:pPr>
        <w:ind w:left="3675" w:hanging="426"/>
      </w:pPr>
      <w:rPr>
        <w:rFonts w:hint="eastAsia"/>
      </w:rPr>
    </w:lvl>
    <w:lvl w:ilvl="7">
      <w:start w:val="1"/>
      <w:numFmt w:val="lowerLetter"/>
      <w:lvlText w:val="%8."/>
      <w:lvlJc w:val="left"/>
      <w:pPr>
        <w:ind w:left="4100" w:hanging="425"/>
      </w:pPr>
      <w:rPr>
        <w:rFonts w:hint="eastAsia"/>
      </w:rPr>
    </w:lvl>
    <w:lvl w:ilvl="8">
      <w:start w:val="1"/>
      <w:numFmt w:val="lowerRoman"/>
      <w:lvlText w:val="%9."/>
      <w:lvlJc w:val="left"/>
      <w:pPr>
        <w:ind w:left="4525" w:hanging="425"/>
      </w:pPr>
      <w:rPr>
        <w:rFonts w:hint="eastAsia"/>
      </w:rPr>
    </w:lvl>
  </w:abstractNum>
  <w:abstractNum w:abstractNumId="22" w15:restartNumberingAfterBreak="0">
    <w:nsid w:val="6337044A"/>
    <w:multiLevelType w:val="multilevel"/>
    <w:tmpl w:val="07DCD910"/>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65A655B4"/>
    <w:multiLevelType w:val="multilevel"/>
    <w:tmpl w:val="F3FA7BCE"/>
    <w:lvl w:ilvl="0">
      <w:start w:val="1"/>
      <w:numFmt w:val="decimal"/>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6B1C5574"/>
    <w:multiLevelType w:val="multilevel"/>
    <w:tmpl w:val="0158E2EE"/>
    <w:lvl w:ilvl="0">
      <w:start w:val="1"/>
      <w:numFmt w:val="none"/>
      <w:lvlRestart w:val="0"/>
      <w:pStyle w:val="afa"/>
      <w:suff w:val="nothing"/>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6FC930AC"/>
    <w:multiLevelType w:val="multilevel"/>
    <w:tmpl w:val="07F6D28C"/>
    <w:lvl w:ilvl="0">
      <w:start w:val="1"/>
      <w:numFmt w:val="decimal"/>
      <w:lvlRestart w:val="0"/>
      <w:pStyle w:val="afb"/>
      <w:suff w:val="nothing"/>
      <w:lvlText w:val="%1　"/>
      <w:lvlJc w:val="left"/>
      <w:pPr>
        <w:ind w:left="0" w:firstLine="0"/>
      </w:pPr>
      <w:rPr>
        <w:rFonts w:ascii="黑体" w:eastAsia="黑体" w:hAnsi="黑体" w:hint="eastAsia"/>
        <w:sz w:val="20"/>
      </w:rPr>
    </w:lvl>
    <w:lvl w:ilvl="1">
      <w:start w:val="1"/>
      <w:numFmt w:val="decimal"/>
      <w:pStyle w:val="afc"/>
      <w:suff w:val="nothing"/>
      <w:lvlText w:val="%1.%2　"/>
      <w:lvlJc w:val="left"/>
      <w:pPr>
        <w:ind w:left="0" w:firstLine="0"/>
      </w:pPr>
      <w:rPr>
        <w:rFonts w:ascii="黑体" w:eastAsia="黑体" w:hAnsi="黑体" w:hint="eastAsia"/>
        <w:sz w:val="20"/>
      </w:rPr>
    </w:lvl>
    <w:lvl w:ilvl="2">
      <w:start w:val="1"/>
      <w:numFmt w:val="decimal"/>
      <w:pStyle w:val="afd"/>
      <w:suff w:val="nothing"/>
      <w:lvlText w:val="%1.%2.%3　"/>
      <w:lvlJc w:val="left"/>
      <w:pPr>
        <w:ind w:left="0" w:firstLine="0"/>
      </w:pPr>
      <w:rPr>
        <w:rFonts w:ascii="黑体" w:eastAsia="黑体" w:hAnsi="黑体" w:hint="eastAsia"/>
        <w:sz w:val="20"/>
      </w:rPr>
    </w:lvl>
    <w:lvl w:ilvl="3">
      <w:start w:val="1"/>
      <w:numFmt w:val="decimal"/>
      <w:pStyle w:val="afe"/>
      <w:suff w:val="nothing"/>
      <w:lvlText w:val="%1.%2.%3.%4　"/>
      <w:lvlJc w:val="left"/>
      <w:pPr>
        <w:ind w:left="0" w:firstLine="0"/>
      </w:pPr>
      <w:rPr>
        <w:rFonts w:ascii="黑体" w:eastAsia="黑体" w:hAnsi="黑体" w:hint="eastAsia"/>
        <w:sz w:val="20"/>
      </w:rPr>
    </w:lvl>
    <w:lvl w:ilvl="4">
      <w:start w:val="1"/>
      <w:numFmt w:val="decimal"/>
      <w:pStyle w:val="aff"/>
      <w:suff w:val="nothing"/>
      <w:lvlText w:val="%1.%2.%3.%4.%5　"/>
      <w:lvlJc w:val="left"/>
      <w:pPr>
        <w:ind w:left="0" w:firstLine="0"/>
      </w:pPr>
      <w:rPr>
        <w:rFonts w:ascii="黑体" w:eastAsia="黑体" w:hAnsi="黑体" w:hint="eastAsia"/>
        <w:sz w:val="20"/>
      </w:rPr>
    </w:lvl>
    <w:lvl w:ilvl="5">
      <w:start w:val="1"/>
      <w:numFmt w:val="decimal"/>
      <w:pStyle w:val="aff0"/>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6" w15:restartNumberingAfterBreak="0">
    <w:nsid w:val="70CA3665"/>
    <w:multiLevelType w:val="multilevel"/>
    <w:tmpl w:val="70CA3665"/>
    <w:lvl w:ilvl="0">
      <w:start w:val="1"/>
      <w:numFmt w:val="none"/>
      <w:pStyle w:val="aff1"/>
      <w:lvlText w:val="%1——"/>
      <w:lvlJc w:val="left"/>
      <w:pPr>
        <w:tabs>
          <w:tab w:val="left" w:pos="851"/>
        </w:tabs>
        <w:ind w:left="851" w:hanging="426"/>
      </w:pPr>
      <w:rPr>
        <w:rFonts w:ascii="Times New Roman" w:hAnsi="Times New Roman" w:cs="Times New Roman" w:hint="eastAsia"/>
        <w:sz w:val="20"/>
      </w:rPr>
    </w:lvl>
    <w:lvl w:ilvl="1">
      <w:start w:val="1"/>
      <w:numFmt w:val="upperLetter"/>
      <w:lvlText w:val="%2."/>
      <w:lvlJc w:val="left"/>
      <w:pPr>
        <w:ind w:left="1276" w:hanging="426"/>
      </w:pPr>
      <w:rPr>
        <w:rFonts w:hint="eastAsia"/>
      </w:rPr>
    </w:lvl>
    <w:lvl w:ilvl="2">
      <w:start w:val="1"/>
      <w:numFmt w:val="decimal"/>
      <w:lvlText w:val="%3."/>
      <w:lvlJc w:val="left"/>
      <w:pPr>
        <w:ind w:left="1701" w:hanging="425"/>
      </w:pPr>
      <w:rPr>
        <w:rFonts w:hint="eastAsia"/>
      </w:rPr>
    </w:lvl>
    <w:lvl w:ilvl="3">
      <w:start w:val="1"/>
      <w:numFmt w:val="lowerLetter"/>
      <w:lvlText w:val="%4."/>
      <w:lvlJc w:val="left"/>
      <w:pPr>
        <w:ind w:left="1984" w:hanging="283"/>
      </w:pPr>
      <w:rPr>
        <w:rFonts w:hint="eastAsia"/>
      </w:rPr>
    </w:lvl>
    <w:lvl w:ilvl="4">
      <w:start w:val="1"/>
      <w:numFmt w:val="decimal"/>
      <w:lvlText w:val="%5."/>
      <w:lvlJc w:val="left"/>
      <w:pPr>
        <w:ind w:left="2409" w:hanging="425"/>
      </w:pPr>
      <w:rPr>
        <w:rFonts w:hint="eastAsia"/>
      </w:rPr>
    </w:lvl>
    <w:lvl w:ilvl="5">
      <w:start w:val="1"/>
      <w:numFmt w:val="lowerLetter"/>
      <w:lvlText w:val="%6."/>
      <w:lvlJc w:val="left"/>
      <w:pPr>
        <w:ind w:left="2834" w:hanging="425"/>
      </w:pPr>
      <w:rPr>
        <w:rFonts w:hint="eastAsia"/>
      </w:rPr>
    </w:lvl>
    <w:lvl w:ilvl="6">
      <w:start w:val="1"/>
      <w:numFmt w:val="lowerRoman"/>
      <w:lvlText w:val="%7."/>
      <w:lvlJc w:val="left"/>
      <w:pPr>
        <w:ind w:left="3260" w:hanging="426"/>
      </w:pPr>
      <w:rPr>
        <w:rFonts w:hint="eastAsia"/>
      </w:rPr>
    </w:lvl>
    <w:lvl w:ilvl="7">
      <w:start w:val="1"/>
      <w:numFmt w:val="lowerLetter"/>
      <w:lvlText w:val="%8."/>
      <w:lvlJc w:val="left"/>
      <w:pPr>
        <w:ind w:left="3685" w:hanging="425"/>
      </w:pPr>
      <w:rPr>
        <w:rFonts w:hint="eastAsia"/>
      </w:rPr>
    </w:lvl>
    <w:lvl w:ilvl="8">
      <w:start w:val="1"/>
      <w:numFmt w:val="lowerRoman"/>
      <w:lvlText w:val="%9."/>
      <w:lvlJc w:val="left"/>
      <w:pPr>
        <w:ind w:left="4110" w:hanging="425"/>
      </w:pPr>
      <w:rPr>
        <w:rFonts w:hint="eastAsia"/>
      </w:rPr>
    </w:lvl>
  </w:abstractNum>
  <w:abstractNum w:abstractNumId="27" w15:restartNumberingAfterBreak="0">
    <w:nsid w:val="7258625A"/>
    <w:multiLevelType w:val="multilevel"/>
    <w:tmpl w:val="DDB887BE"/>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740E15EE"/>
    <w:multiLevelType w:val="multilevel"/>
    <w:tmpl w:val="92A410DA"/>
    <w:lvl w:ilvl="0">
      <w:start w:val="1"/>
      <w:numFmt w:val="decimal"/>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749F50EE"/>
    <w:multiLevelType w:val="multilevel"/>
    <w:tmpl w:val="EFD8B16C"/>
    <w:lvl w:ilvl="0">
      <w:start w:val="1"/>
      <w:numFmt w:val="upperLetter"/>
      <w:lvlRestart w:val="0"/>
      <w:suff w:val="nothing"/>
      <w:lvlText w:val="%1"/>
      <w:lvlJc w:val="left"/>
      <w:pPr>
        <w:tabs>
          <w:tab w:val="num" w:pos="425"/>
        </w:tabs>
        <w:ind w:left="425" w:firstLine="0"/>
      </w:pPr>
    </w:lvl>
    <w:lvl w:ilvl="1">
      <w:start w:val="1"/>
      <w:numFmt w:val="none"/>
      <w:suff w:val="nothing"/>
      <w:lvlText w:val=""/>
      <w:lvlJc w:val="left"/>
      <w:pPr>
        <w:ind w:left="425" w:firstLine="0"/>
      </w:pPr>
    </w:lvl>
    <w:lvl w:ilvl="2">
      <w:start w:val="1"/>
      <w:numFmt w:val="none"/>
      <w:suff w:val="nothing"/>
      <w:lvlText w:val=""/>
      <w:lvlJc w:val="left"/>
      <w:pPr>
        <w:ind w:left="425" w:firstLine="0"/>
      </w:pPr>
    </w:lvl>
    <w:lvl w:ilvl="3">
      <w:start w:val="1"/>
      <w:numFmt w:val="none"/>
      <w:suff w:val="nothing"/>
      <w:lvlText w:val=""/>
      <w:lvlJc w:val="left"/>
      <w:pPr>
        <w:ind w:left="425" w:firstLine="0"/>
      </w:pPr>
    </w:lvl>
    <w:lvl w:ilvl="4">
      <w:start w:val="1"/>
      <w:numFmt w:val="none"/>
      <w:suff w:val="nothing"/>
      <w:lvlText w:val=""/>
      <w:lvlJc w:val="left"/>
      <w:pPr>
        <w:ind w:left="425" w:firstLine="0"/>
      </w:pPr>
    </w:lvl>
    <w:lvl w:ilvl="5">
      <w:start w:val="1"/>
      <w:numFmt w:val="none"/>
      <w:suff w:val="nothing"/>
      <w:lvlText w:val=""/>
      <w:lvlJc w:val="left"/>
      <w:pPr>
        <w:ind w:left="425" w:firstLine="0"/>
      </w:pPr>
    </w:lvl>
    <w:lvl w:ilvl="6">
      <w:start w:val="1"/>
      <w:numFmt w:val="none"/>
      <w:suff w:val="nothing"/>
      <w:lvlText w:val=""/>
      <w:lvlJc w:val="left"/>
      <w:pPr>
        <w:ind w:left="425" w:firstLine="0"/>
      </w:pPr>
    </w:lvl>
    <w:lvl w:ilvl="7">
      <w:start w:val="1"/>
      <w:numFmt w:val="none"/>
      <w:suff w:val="nothing"/>
      <w:lvlText w:val=""/>
      <w:lvlJc w:val="left"/>
      <w:pPr>
        <w:ind w:left="425" w:firstLine="0"/>
      </w:pPr>
    </w:lvl>
    <w:lvl w:ilvl="8">
      <w:start w:val="1"/>
      <w:numFmt w:val="none"/>
      <w:suff w:val="nothing"/>
      <w:lvlText w:val=""/>
      <w:lvlJc w:val="left"/>
      <w:pPr>
        <w:ind w:left="425" w:firstLine="0"/>
      </w:pPr>
    </w:lvl>
  </w:abstractNum>
  <w:abstractNum w:abstractNumId="30" w15:restartNumberingAfterBreak="0">
    <w:nsid w:val="7D6C781E"/>
    <w:multiLevelType w:val="multilevel"/>
    <w:tmpl w:val="7D6C781E"/>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pStyle w:val="aff2"/>
      <w:lvlText w:val="%10.%2.%3.%4 "/>
      <w:lvlJc w:val="left"/>
      <w:pPr>
        <w:ind w:left="198" w:firstLine="0"/>
      </w:pPr>
      <w:rPr>
        <w:rFonts w:ascii="黑体" w:eastAsia="黑体" w:hAnsi="黑体" w:hint="eastAsia"/>
        <w:sz w:val="20"/>
      </w:r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31" w15:restartNumberingAfterBreak="0">
    <w:nsid w:val="7D712AD1"/>
    <w:multiLevelType w:val="multilevel"/>
    <w:tmpl w:val="F3F00274"/>
    <w:lvl w:ilvl="0">
      <w:start w:val="1"/>
      <w:numFmt w:val="upperLetter"/>
      <w:lvlRestart w:val="0"/>
      <w:suff w:val="nothing"/>
      <w:lvlText w:val="附录%1"/>
      <w:lvlJc w:val="left"/>
      <w:pPr>
        <w:ind w:left="0" w:firstLine="0"/>
      </w:pPr>
      <w:rPr>
        <w:spacing w:val="102"/>
      </w:rPr>
    </w:lvl>
    <w:lvl w:ilvl="1">
      <w:start w:val="1"/>
      <w:numFmt w:val="decimal"/>
      <w:suff w:val="nothing"/>
      <w:lvlText w:val="%1.%2　"/>
      <w:lvlJc w:val="left"/>
      <w:pPr>
        <w:ind w:left="0" w:firstLine="0"/>
      </w:pPr>
      <w:rPr>
        <w:rFonts w:ascii="黑体" w:eastAsia="黑体" w:hAnsi="黑体" w:hint="eastAsia"/>
        <w:sz w:val="20"/>
        <w:vertAlign w:val="baseline"/>
      </w:rPr>
    </w:lvl>
    <w:lvl w:ilvl="2">
      <w:start w:val="1"/>
      <w:numFmt w:val="decimal"/>
      <w:suff w:val="nothing"/>
      <w:lvlText w:val="%1.%2.%3　"/>
      <w:lvlJc w:val="left"/>
      <w:pPr>
        <w:ind w:left="0" w:firstLine="0"/>
      </w:pPr>
      <w:rPr>
        <w:rFonts w:ascii="黑体" w:eastAsia="黑体" w:hAnsi="黑体" w:hint="eastAsia"/>
        <w:sz w:val="20"/>
        <w:vertAlign w:val="baseline"/>
      </w:rPr>
    </w:lvl>
    <w:lvl w:ilvl="3">
      <w:start w:val="1"/>
      <w:numFmt w:val="decimal"/>
      <w:suff w:val="nothing"/>
      <w:lvlText w:val="%1.%2.%3.%4　"/>
      <w:lvlJc w:val="left"/>
      <w:pPr>
        <w:ind w:left="0" w:firstLine="0"/>
      </w:pPr>
      <w:rPr>
        <w:rFonts w:ascii="黑体" w:eastAsia="黑体" w:hAnsi="黑体" w:hint="eastAsia"/>
        <w:sz w:val="20"/>
        <w:vertAlign w:val="baseline"/>
      </w:rPr>
    </w:lvl>
    <w:lvl w:ilvl="4">
      <w:start w:val="1"/>
      <w:numFmt w:val="decimal"/>
      <w:suff w:val="nothing"/>
      <w:lvlText w:val="%1.%2.%3.%4.%5　"/>
      <w:lvlJc w:val="left"/>
      <w:pPr>
        <w:ind w:left="0" w:firstLine="0"/>
      </w:pPr>
      <w:rPr>
        <w:rFonts w:ascii="黑体" w:eastAsia="黑体" w:hAnsi="黑体" w:hint="eastAsia"/>
        <w:sz w:val="20"/>
        <w:vertAlign w:val="baseline"/>
      </w:rPr>
    </w:lvl>
    <w:lvl w:ilvl="5">
      <w:start w:val="1"/>
      <w:numFmt w:val="decimal"/>
      <w:suff w:val="nothing"/>
      <w:lvlText w:val="%1.%2.%3.%4.%5.%6　"/>
      <w:lvlJc w:val="left"/>
      <w:pPr>
        <w:ind w:left="0" w:firstLine="0"/>
      </w:pPr>
      <w:rPr>
        <w:rFonts w:ascii="黑体" w:eastAsia="黑体" w:hAnsi="黑体" w:hint="eastAsia"/>
        <w:sz w:val="20"/>
        <w:vertAlign w:val="baseline"/>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DBC5C1B"/>
    <w:multiLevelType w:val="multilevel"/>
    <w:tmpl w:val="E35836E6"/>
    <w:lvl w:ilvl="0">
      <w:start w:val="1"/>
      <w:numFmt w:val="none"/>
      <w:lvlRestart w:val="0"/>
      <w:pStyle w:val="aff3"/>
      <w:suff w:val="nothing"/>
      <w:lvlText w:val="注："/>
      <w:lvlJc w:val="left"/>
      <w:pPr>
        <w:ind w:left="1100" w:hanging="374"/>
      </w:pPr>
      <w:rPr>
        <w:rFonts w:ascii="黑体" w:eastAsia="黑体" w:hAnsi="黑体" w:hint="eastAsia"/>
        <w:sz w:val="18"/>
        <w:vertAlign w:val="baseline"/>
      </w:rPr>
    </w:lvl>
    <w:lvl w:ilvl="1">
      <w:start w:val="1"/>
      <w:numFmt w:val="decimalZero"/>
      <w:isLgl/>
      <w:lvlText w:val="节 %1.%2"/>
      <w:lvlJc w:val="left"/>
      <w:pPr>
        <w:ind w:left="363" w:firstLine="0"/>
      </w:pPr>
    </w:lvl>
    <w:lvl w:ilvl="2">
      <w:start w:val="1"/>
      <w:numFmt w:val="lowerLetter"/>
      <w:lvlText w:val="(%3)"/>
      <w:lvlJc w:val="left"/>
      <w:pPr>
        <w:ind w:left="1083" w:hanging="432"/>
      </w:pPr>
    </w:lvl>
    <w:lvl w:ilvl="3">
      <w:start w:val="1"/>
      <w:numFmt w:val="lowerRoman"/>
      <w:lvlText w:val="(%4)"/>
      <w:lvlJc w:val="right"/>
      <w:pPr>
        <w:ind w:left="1227" w:hanging="144"/>
      </w:pPr>
    </w:lvl>
    <w:lvl w:ilvl="4">
      <w:start w:val="1"/>
      <w:numFmt w:val="decimal"/>
      <w:lvlText w:val="%5)"/>
      <w:lvlJc w:val="left"/>
      <w:pPr>
        <w:ind w:left="1371" w:hanging="432"/>
      </w:pPr>
    </w:lvl>
    <w:lvl w:ilvl="5">
      <w:start w:val="1"/>
      <w:numFmt w:val="lowerLetter"/>
      <w:lvlText w:val="%6)"/>
      <w:lvlJc w:val="left"/>
      <w:pPr>
        <w:ind w:left="1515" w:hanging="432"/>
      </w:pPr>
    </w:lvl>
    <w:lvl w:ilvl="6">
      <w:start w:val="1"/>
      <w:numFmt w:val="lowerRoman"/>
      <w:lvlText w:val="%7)"/>
      <w:lvlJc w:val="right"/>
      <w:pPr>
        <w:ind w:left="1659" w:hanging="288"/>
      </w:pPr>
    </w:lvl>
    <w:lvl w:ilvl="7">
      <w:start w:val="1"/>
      <w:numFmt w:val="lowerLetter"/>
      <w:lvlText w:val="%8."/>
      <w:lvlJc w:val="left"/>
      <w:pPr>
        <w:ind w:left="1803" w:hanging="432"/>
      </w:pPr>
    </w:lvl>
    <w:lvl w:ilvl="8">
      <w:start w:val="1"/>
      <w:numFmt w:val="lowerRoman"/>
      <w:lvlText w:val="%9."/>
      <w:lvlJc w:val="right"/>
      <w:pPr>
        <w:ind w:left="1947" w:hanging="144"/>
      </w:pPr>
    </w:lvl>
  </w:abstractNum>
  <w:abstractNum w:abstractNumId="33" w15:restartNumberingAfterBreak="0">
    <w:nsid w:val="7E4C73FD"/>
    <w:multiLevelType w:val="multilevel"/>
    <w:tmpl w:val="75BADCDE"/>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24"/>
  </w:num>
  <w:num w:numId="3">
    <w:abstractNumId w:val="26"/>
  </w:num>
  <w:num w:numId="4">
    <w:abstractNumId w:val="15"/>
  </w:num>
  <w:num w:numId="5">
    <w:abstractNumId w:val="6"/>
  </w:num>
  <w:num w:numId="6">
    <w:abstractNumId w:val="12"/>
  </w:num>
  <w:num w:numId="7">
    <w:abstractNumId w:val="21"/>
  </w:num>
  <w:num w:numId="8">
    <w:abstractNumId w:val="9"/>
  </w:num>
  <w:num w:numId="9">
    <w:abstractNumId w:val="14"/>
  </w:num>
  <w:num w:numId="10">
    <w:abstractNumId w:val="30"/>
  </w:num>
  <w:num w:numId="11">
    <w:abstractNumId w:val="18"/>
  </w:num>
  <w:num w:numId="12">
    <w:abstractNumId w:val="4"/>
  </w:num>
  <w:num w:numId="13">
    <w:abstractNumId w:val="25"/>
  </w:num>
  <w:num w:numId="14">
    <w:abstractNumId w:val="5"/>
  </w:num>
  <w:num w:numId="15">
    <w:abstractNumId w:val="23"/>
  </w:num>
  <w:num w:numId="16">
    <w:abstractNumId w:val="2"/>
  </w:num>
  <w:num w:numId="17">
    <w:abstractNumId w:val="1"/>
  </w:num>
  <w:num w:numId="18">
    <w:abstractNumId w:val="28"/>
  </w:num>
  <w:num w:numId="19">
    <w:abstractNumId w:val="0"/>
  </w:num>
  <w:num w:numId="20">
    <w:abstractNumId w:val="16"/>
  </w:num>
  <w:num w:numId="21">
    <w:abstractNumId w:val="7"/>
  </w:num>
  <w:num w:numId="22">
    <w:abstractNumId w:val="13"/>
  </w:num>
  <w:num w:numId="23">
    <w:abstractNumId w:val="17"/>
  </w:num>
  <w:num w:numId="24">
    <w:abstractNumId w:val="33"/>
  </w:num>
  <w:num w:numId="25">
    <w:abstractNumId w:val="32"/>
  </w:num>
  <w:num w:numId="26">
    <w:abstractNumId w:val="22"/>
  </w:num>
  <w:num w:numId="27">
    <w:abstractNumId w:val="1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5"/>
  </w:num>
  <w:num w:numId="31">
    <w:abstractNumId w:val="27"/>
  </w:num>
  <w:num w:numId="32">
    <w:abstractNumId w:val="29"/>
  </w:num>
  <w:num w:numId="33">
    <w:abstractNumId w:val="20"/>
  </w:num>
  <w:num w:numId="34">
    <w:abstractNumId w:val="11"/>
  </w:num>
  <w:num w:numId="35">
    <w:abstractNumId w:val="31"/>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6D4"/>
    <w:rsid w:val="00006AF7"/>
    <w:rsid w:val="000812AE"/>
    <w:rsid w:val="00087BDB"/>
    <w:rsid w:val="00095B73"/>
    <w:rsid w:val="000C1416"/>
    <w:rsid w:val="0013366C"/>
    <w:rsid w:val="00190208"/>
    <w:rsid w:val="001C2639"/>
    <w:rsid w:val="001D0D7E"/>
    <w:rsid w:val="001F1221"/>
    <w:rsid w:val="00202F7D"/>
    <w:rsid w:val="00246EBE"/>
    <w:rsid w:val="002643DC"/>
    <w:rsid w:val="0029355F"/>
    <w:rsid w:val="002C4F7E"/>
    <w:rsid w:val="002C532E"/>
    <w:rsid w:val="002C5D78"/>
    <w:rsid w:val="003356E8"/>
    <w:rsid w:val="00344357"/>
    <w:rsid w:val="0036259C"/>
    <w:rsid w:val="00381245"/>
    <w:rsid w:val="003B54F5"/>
    <w:rsid w:val="00437324"/>
    <w:rsid w:val="00447E2B"/>
    <w:rsid w:val="00454EB7"/>
    <w:rsid w:val="004A67A4"/>
    <w:rsid w:val="00514FC3"/>
    <w:rsid w:val="005331ED"/>
    <w:rsid w:val="005B50F6"/>
    <w:rsid w:val="005F608D"/>
    <w:rsid w:val="006D646B"/>
    <w:rsid w:val="006F7F13"/>
    <w:rsid w:val="007123B9"/>
    <w:rsid w:val="00726BBE"/>
    <w:rsid w:val="007F41E4"/>
    <w:rsid w:val="007F5446"/>
    <w:rsid w:val="007F7EB1"/>
    <w:rsid w:val="00827120"/>
    <w:rsid w:val="00877F28"/>
    <w:rsid w:val="009004C7"/>
    <w:rsid w:val="009756D4"/>
    <w:rsid w:val="009E19F9"/>
    <w:rsid w:val="00AB036B"/>
    <w:rsid w:val="00B416C4"/>
    <w:rsid w:val="00B70B51"/>
    <w:rsid w:val="00B902E1"/>
    <w:rsid w:val="00BB672B"/>
    <w:rsid w:val="00BC3166"/>
    <w:rsid w:val="00BF63AB"/>
    <w:rsid w:val="00C71C0C"/>
    <w:rsid w:val="00CA362D"/>
    <w:rsid w:val="00D13F67"/>
    <w:rsid w:val="00D3774E"/>
    <w:rsid w:val="00DE06C1"/>
    <w:rsid w:val="00DF682B"/>
    <w:rsid w:val="00E133B1"/>
    <w:rsid w:val="00E20AA4"/>
    <w:rsid w:val="00E26439"/>
    <w:rsid w:val="00E62608"/>
    <w:rsid w:val="00EA42AF"/>
    <w:rsid w:val="00EE5ACB"/>
    <w:rsid w:val="00F76225"/>
    <w:rsid w:val="00F96051"/>
    <w:rsid w:val="00F96D5E"/>
    <w:rsid w:val="184941FD"/>
    <w:rsid w:val="49A46A9C"/>
    <w:rsid w:val="71241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A5AE82-E60A-463A-A753-C686716E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4">
    <w:name w:val="Normal"/>
    <w:qFormat/>
    <w:pPr>
      <w:widowControl w:val="0"/>
      <w:jc w:val="both"/>
    </w:pPr>
    <w:rPr>
      <w:rFonts w:ascii="宋体" w:eastAsia="宋体" w:hAnsi="Times New Roman"/>
      <w:kern w:val="2"/>
      <w:sz w:val="21"/>
      <w:szCs w:val="22"/>
    </w:rPr>
  </w:style>
  <w:style w:type="paragraph" w:styleId="20">
    <w:name w:val="heading 2"/>
    <w:basedOn w:val="aff4"/>
    <w:next w:val="aff4"/>
    <w:link w:val="21"/>
    <w:uiPriority w:val="9"/>
    <w:semiHidden/>
    <w:unhideWhenUsed/>
    <w:qFormat/>
    <w:rsid w:val="009756D4"/>
    <w:pPr>
      <w:keepNext/>
      <w:keepLines/>
      <w:numPr>
        <w:ilvl w:val="1"/>
        <w:numId w:val="33"/>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f4"/>
    <w:next w:val="aff4"/>
    <w:link w:val="30"/>
    <w:uiPriority w:val="9"/>
    <w:semiHidden/>
    <w:unhideWhenUsed/>
    <w:qFormat/>
    <w:rsid w:val="009756D4"/>
    <w:pPr>
      <w:keepNext/>
      <w:keepLines/>
      <w:numPr>
        <w:ilvl w:val="2"/>
        <w:numId w:val="36"/>
      </w:numPr>
      <w:spacing w:before="260" w:after="260" w:line="416" w:lineRule="auto"/>
      <w:outlineLvl w:val="2"/>
    </w:pPr>
    <w:rPr>
      <w:b/>
      <w:bCs/>
      <w:sz w:val="32"/>
      <w:szCs w:val="32"/>
    </w:rPr>
  </w:style>
  <w:style w:type="paragraph" w:styleId="4">
    <w:name w:val="heading 4"/>
    <w:basedOn w:val="aff4"/>
    <w:next w:val="aff4"/>
    <w:link w:val="40"/>
    <w:uiPriority w:val="9"/>
    <w:semiHidden/>
    <w:unhideWhenUsed/>
    <w:qFormat/>
    <w:rsid w:val="009756D4"/>
    <w:pPr>
      <w:keepNext/>
      <w:keepLines/>
      <w:numPr>
        <w:ilvl w:val="3"/>
        <w:numId w:val="36"/>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ff4"/>
    <w:next w:val="aff4"/>
    <w:link w:val="50"/>
    <w:uiPriority w:val="9"/>
    <w:semiHidden/>
    <w:unhideWhenUsed/>
    <w:qFormat/>
    <w:rsid w:val="009756D4"/>
    <w:pPr>
      <w:keepNext/>
      <w:keepLines/>
      <w:numPr>
        <w:ilvl w:val="4"/>
        <w:numId w:val="36"/>
      </w:numPr>
      <w:spacing w:before="280" w:after="290" w:line="376" w:lineRule="auto"/>
      <w:outlineLvl w:val="4"/>
    </w:pPr>
    <w:rPr>
      <w:b/>
      <w:bCs/>
      <w:sz w:val="28"/>
      <w:szCs w:val="28"/>
    </w:rPr>
  </w:style>
  <w:style w:type="paragraph" w:styleId="6">
    <w:name w:val="heading 6"/>
    <w:basedOn w:val="aff4"/>
    <w:next w:val="aff4"/>
    <w:link w:val="60"/>
    <w:uiPriority w:val="9"/>
    <w:semiHidden/>
    <w:unhideWhenUsed/>
    <w:qFormat/>
    <w:rsid w:val="009756D4"/>
    <w:pPr>
      <w:keepNext/>
      <w:keepLines/>
      <w:numPr>
        <w:ilvl w:val="5"/>
        <w:numId w:val="36"/>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ff4"/>
    <w:next w:val="aff4"/>
    <w:link w:val="70"/>
    <w:uiPriority w:val="9"/>
    <w:semiHidden/>
    <w:unhideWhenUsed/>
    <w:qFormat/>
    <w:rsid w:val="006F7F13"/>
    <w:pPr>
      <w:keepNext/>
      <w:keepLines/>
      <w:numPr>
        <w:ilvl w:val="6"/>
        <w:numId w:val="36"/>
      </w:numPr>
      <w:spacing w:before="240" w:after="64" w:line="320" w:lineRule="auto"/>
      <w:outlineLvl w:val="6"/>
    </w:pPr>
    <w:rPr>
      <w:b/>
      <w:bCs/>
      <w:sz w:val="24"/>
      <w:szCs w:val="24"/>
    </w:rPr>
  </w:style>
  <w:style w:type="paragraph" w:styleId="8">
    <w:name w:val="heading 8"/>
    <w:basedOn w:val="aff4"/>
    <w:next w:val="aff4"/>
    <w:link w:val="80"/>
    <w:uiPriority w:val="9"/>
    <w:semiHidden/>
    <w:unhideWhenUsed/>
    <w:qFormat/>
    <w:rsid w:val="006F7F13"/>
    <w:pPr>
      <w:keepNext/>
      <w:keepLines/>
      <w:numPr>
        <w:ilvl w:val="7"/>
        <w:numId w:val="36"/>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ff4"/>
    <w:next w:val="aff4"/>
    <w:link w:val="90"/>
    <w:uiPriority w:val="9"/>
    <w:semiHidden/>
    <w:unhideWhenUsed/>
    <w:qFormat/>
    <w:rsid w:val="006F7F13"/>
    <w:pPr>
      <w:keepNext/>
      <w:keepLines/>
      <w:numPr>
        <w:ilvl w:val="8"/>
        <w:numId w:val="36"/>
      </w:numPr>
      <w:spacing w:before="240" w:after="64" w:line="320" w:lineRule="auto"/>
      <w:outlineLvl w:val="8"/>
    </w:pPr>
    <w:rPr>
      <w:rFonts w:asciiTheme="majorHAnsi" w:eastAsiaTheme="majorEastAsia" w:hAnsiTheme="majorHAnsi" w:cstheme="majorBidi"/>
      <w:szCs w:val="21"/>
    </w:rPr>
  </w:style>
  <w:style w:type="character" w:default="1" w:styleId="aff5">
    <w:name w:val="Default Paragraph Font"/>
    <w:uiPriority w:val="1"/>
    <w:semiHidden/>
    <w:unhideWhenUsed/>
  </w:style>
  <w:style w:type="table" w:default="1" w:styleId="aff6">
    <w:name w:val="Normal Table"/>
    <w:uiPriority w:val="99"/>
    <w:semiHidden/>
    <w:unhideWhenUsed/>
    <w:tblPr>
      <w:tblInd w:w="0" w:type="dxa"/>
      <w:tblCellMar>
        <w:top w:w="0" w:type="dxa"/>
        <w:left w:w="108" w:type="dxa"/>
        <w:bottom w:w="0" w:type="dxa"/>
        <w:right w:w="108" w:type="dxa"/>
      </w:tblCellMar>
    </w:tblPr>
  </w:style>
  <w:style w:type="numbering" w:default="1" w:styleId="aff7">
    <w:name w:val="No List"/>
    <w:uiPriority w:val="99"/>
    <w:semiHidden/>
    <w:unhideWhenUsed/>
  </w:style>
  <w:style w:type="paragraph" w:styleId="aff8">
    <w:name w:val="footer"/>
    <w:basedOn w:val="aff4"/>
    <w:link w:val="aff9"/>
    <w:uiPriority w:val="99"/>
    <w:unhideWhenUsed/>
    <w:pPr>
      <w:tabs>
        <w:tab w:val="center" w:pos="4153"/>
        <w:tab w:val="right" w:pos="8306"/>
      </w:tabs>
      <w:snapToGrid w:val="0"/>
      <w:jc w:val="left"/>
    </w:pPr>
    <w:rPr>
      <w:sz w:val="18"/>
      <w:szCs w:val="18"/>
    </w:rPr>
  </w:style>
  <w:style w:type="paragraph" w:styleId="affa">
    <w:name w:val="header"/>
    <w:basedOn w:val="aff4"/>
    <w:link w:val="affb"/>
    <w:uiPriority w:val="99"/>
    <w:unhideWhenUsed/>
    <w:pPr>
      <w:pBdr>
        <w:bottom w:val="single" w:sz="6" w:space="1" w:color="auto"/>
      </w:pBdr>
      <w:tabs>
        <w:tab w:val="center" w:pos="4153"/>
        <w:tab w:val="right" w:pos="8306"/>
      </w:tabs>
      <w:snapToGrid w:val="0"/>
      <w:jc w:val="center"/>
    </w:pPr>
    <w:rPr>
      <w:sz w:val="18"/>
      <w:szCs w:val="18"/>
    </w:rPr>
  </w:style>
  <w:style w:type="paragraph" w:styleId="affc">
    <w:name w:val="footnote text"/>
    <w:basedOn w:val="aff4"/>
    <w:link w:val="affd"/>
    <w:uiPriority w:val="99"/>
    <w:semiHidden/>
    <w:unhideWhenUsed/>
    <w:pPr>
      <w:widowControl/>
      <w:autoSpaceDE w:val="0"/>
      <w:autoSpaceDN w:val="0"/>
      <w:ind w:leftChars="200" w:left="403" w:hangingChars="200" w:hanging="198"/>
    </w:pPr>
    <w:rPr>
      <w:rFonts w:hAnsi="宋体"/>
      <w:sz w:val="15"/>
      <w:szCs w:val="18"/>
    </w:rPr>
  </w:style>
  <w:style w:type="character" w:styleId="affe">
    <w:name w:val="footnote reference"/>
    <w:basedOn w:val="aff5"/>
    <w:uiPriority w:val="99"/>
    <w:semiHidden/>
    <w:unhideWhenUsed/>
    <w:rPr>
      <w:rFonts w:ascii="宋体" w:eastAsia="宋体" w:hAnsi="宋体"/>
      <w:sz w:val="18"/>
      <w:vertAlign w:val="superscript"/>
    </w:rPr>
  </w:style>
  <w:style w:type="paragraph" w:customStyle="1" w:styleId="afff">
    <w:name w:val="标准文件_段"/>
    <w:link w:val="afff0"/>
    <w:qFormat/>
    <w:rsid w:val="006F7F13"/>
    <w:pPr>
      <w:ind w:firstLineChars="200" w:firstLine="198"/>
      <w:jc w:val="both"/>
    </w:pPr>
    <w:rPr>
      <w:rFonts w:ascii="宋体" w:eastAsia="宋体" w:hAnsi="Times New Roman"/>
      <w:noProof/>
      <w:sz w:val="21"/>
    </w:rPr>
  </w:style>
  <w:style w:type="character" w:customStyle="1" w:styleId="afff0">
    <w:name w:val="标准文件_段 字符"/>
    <w:basedOn w:val="aff5"/>
    <w:link w:val="afff"/>
    <w:rsid w:val="006F7F13"/>
    <w:rPr>
      <w:rFonts w:ascii="宋体" w:eastAsia="宋体" w:hAnsi="Times New Roman"/>
      <w:noProof/>
      <w:sz w:val="21"/>
    </w:rPr>
  </w:style>
  <w:style w:type="paragraph" w:customStyle="1" w:styleId="afff1">
    <w:name w:val="标准标志"/>
    <w:next w:val="aff4"/>
    <w:link w:val="afff2"/>
    <w:pPr>
      <w:framePr w:w="2546" w:h="1134" w:hRule="exact" w:hSpace="181" w:wrap="around" w:hAnchor="margin" w:x="6520" w:y="420" w:anchorLock="1"/>
      <w:shd w:val="clear" w:color="auto" w:fill="FFFFFF"/>
      <w:spacing w:line="14" w:lineRule="atLeast"/>
      <w:jc w:val="right"/>
    </w:pPr>
    <w:rPr>
      <w:rFonts w:ascii="Times New Roman" w:eastAsia="宋体" w:hAnsi="Times New Roman" w:cs="Times New Roman"/>
      <w:b/>
      <w:w w:val="170"/>
      <w:sz w:val="96"/>
      <w:szCs w:val="22"/>
    </w:rPr>
  </w:style>
  <w:style w:type="character" w:customStyle="1" w:styleId="afff2">
    <w:name w:val="标准标志 字符"/>
    <w:basedOn w:val="aff5"/>
    <w:link w:val="afff1"/>
    <w:rPr>
      <w:rFonts w:ascii="Times New Roman" w:eastAsia="宋体" w:hAnsi="Times New Roman" w:cs="Times New Roman"/>
      <w:b/>
      <w:w w:val="170"/>
      <w:kern w:val="0"/>
      <w:sz w:val="96"/>
      <w:shd w:val="clear" w:color="auto" w:fill="FFFFFF"/>
    </w:rPr>
  </w:style>
  <w:style w:type="paragraph" w:customStyle="1" w:styleId="22">
    <w:name w:val="标准标志2"/>
    <w:next w:val="aff4"/>
    <w:link w:val="23"/>
    <w:pPr>
      <w:framePr w:wrap="around" w:hAnchor="margin" w:x="5613" w:y="397" w:anchorLock="1"/>
      <w:shd w:val="clear" w:color="auto" w:fill="FFFFFF"/>
      <w:spacing w:line="14" w:lineRule="atLeast"/>
      <w:jc w:val="right"/>
    </w:pPr>
    <w:rPr>
      <w:rFonts w:ascii="Times New Roman" w:eastAsia="宋体" w:hAnsi="Times New Roman" w:cs="Times New Roman"/>
      <w:b/>
      <w:w w:val="130"/>
      <w:sz w:val="96"/>
      <w:szCs w:val="22"/>
    </w:rPr>
  </w:style>
  <w:style w:type="character" w:customStyle="1" w:styleId="23">
    <w:name w:val="标准标志2 字符"/>
    <w:basedOn w:val="aff5"/>
    <w:link w:val="22"/>
    <w:qFormat/>
    <w:rPr>
      <w:rFonts w:ascii="Times New Roman" w:eastAsia="宋体" w:hAnsi="Times New Roman" w:cs="Times New Roman"/>
      <w:b/>
      <w:w w:val="130"/>
      <w:kern w:val="0"/>
      <w:sz w:val="96"/>
      <w:shd w:val="clear" w:color="auto" w:fill="FFFFFF"/>
    </w:rPr>
  </w:style>
  <w:style w:type="paragraph" w:customStyle="1" w:styleId="afff3">
    <w:name w:val="标准称谓"/>
    <w:next w:val="aff4"/>
    <w:link w:val="afff4"/>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宋体" w:eastAsia="宋体" w:hAnsi="Times New Roman" w:cs="Times New Roman"/>
      <w:b/>
      <w:w w:val="148"/>
      <w:sz w:val="48"/>
      <w:szCs w:val="22"/>
    </w:rPr>
  </w:style>
  <w:style w:type="character" w:customStyle="1" w:styleId="afff4">
    <w:name w:val="标准称谓 字符"/>
    <w:basedOn w:val="aff5"/>
    <w:link w:val="afff3"/>
    <w:rPr>
      <w:rFonts w:ascii="宋体" w:eastAsia="宋体" w:hAnsi="Times New Roman" w:cs="Times New Roman"/>
      <w:b/>
      <w:w w:val="148"/>
      <w:kern w:val="0"/>
      <w:sz w:val="48"/>
    </w:rPr>
  </w:style>
  <w:style w:type="paragraph" w:customStyle="1" w:styleId="24">
    <w:name w:val="标准称谓2"/>
    <w:next w:val="aff4"/>
    <w:link w:val="25"/>
    <w:qFormat/>
    <w:rsid w:val="009756D4"/>
    <w:pPr>
      <w:framePr w:w="6780" w:h="907" w:hRule="exact" w:hSpace="181" w:vSpace="181" w:wrap="around" w:vAnchor="page" w:hAnchor="page" w:xAlign="center" w:y="2268" w:anchorLock="1"/>
      <w:widowControl w:val="0"/>
      <w:kinsoku w:val="0"/>
      <w:overflowPunct w:val="0"/>
      <w:autoSpaceDE w:val="0"/>
      <w:autoSpaceDN w:val="0"/>
      <w:spacing w:line="14" w:lineRule="atLeast"/>
      <w:jc w:val="distribute"/>
    </w:pPr>
    <w:rPr>
      <w:rFonts w:ascii="Times New Roman" w:eastAsia="黑体" w:hAnsi="Times New Roman" w:cs="Times New Roman"/>
      <w:spacing w:val="-39"/>
      <w:kern w:val="2"/>
      <w:sz w:val="72"/>
      <w:szCs w:val="72"/>
    </w:rPr>
  </w:style>
  <w:style w:type="character" w:customStyle="1" w:styleId="25">
    <w:name w:val="标准称谓2 字符"/>
    <w:basedOn w:val="aff5"/>
    <w:link w:val="24"/>
    <w:qFormat/>
    <w:rsid w:val="009756D4"/>
    <w:rPr>
      <w:rFonts w:ascii="Times New Roman" w:eastAsia="黑体" w:hAnsi="Times New Roman" w:cs="Times New Roman"/>
      <w:spacing w:val="-39"/>
      <w:kern w:val="2"/>
      <w:sz w:val="72"/>
      <w:szCs w:val="72"/>
    </w:rPr>
  </w:style>
  <w:style w:type="paragraph" w:customStyle="1" w:styleId="31">
    <w:name w:val="标准称谓3"/>
    <w:next w:val="aff4"/>
    <w:link w:val="32"/>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黑体" w:eastAsia="黑体" w:hAnsi="Times New Roman" w:cs="Times New Roman"/>
      <w:sz w:val="48"/>
      <w:szCs w:val="22"/>
    </w:rPr>
  </w:style>
  <w:style w:type="character" w:customStyle="1" w:styleId="32">
    <w:name w:val="标准称谓3 字符"/>
    <w:basedOn w:val="aff5"/>
    <w:link w:val="31"/>
    <w:qFormat/>
    <w:rPr>
      <w:rFonts w:ascii="黑体" w:eastAsia="黑体" w:hAnsi="Times New Roman" w:cs="Times New Roman"/>
      <w:kern w:val="0"/>
      <w:sz w:val="48"/>
    </w:rPr>
  </w:style>
  <w:style w:type="paragraph" w:customStyle="1" w:styleId="afff5">
    <w:name w:val="标准书脚_奇数页"/>
    <w:link w:val="afff6"/>
    <w:pPr>
      <w:ind w:right="227"/>
      <w:jc w:val="right"/>
    </w:pPr>
    <w:rPr>
      <w:rFonts w:ascii="宋体" w:eastAsia="宋体" w:hAnsi="Times New Roman"/>
      <w:sz w:val="18"/>
    </w:rPr>
  </w:style>
  <w:style w:type="character" w:customStyle="1" w:styleId="afff6">
    <w:name w:val="标准书脚_奇数页 字符"/>
    <w:basedOn w:val="aff5"/>
    <w:link w:val="afff5"/>
    <w:rPr>
      <w:rFonts w:ascii="宋体" w:eastAsia="宋体" w:hAnsi="Times New Roman"/>
      <w:sz w:val="18"/>
    </w:rPr>
  </w:style>
  <w:style w:type="paragraph" w:customStyle="1" w:styleId="afff7">
    <w:name w:val="标准书眉_奇数页"/>
    <w:next w:val="aff4"/>
    <w:link w:val="afff8"/>
    <w:pPr>
      <w:tabs>
        <w:tab w:val="center" w:pos="4153"/>
        <w:tab w:val="right" w:pos="8306"/>
      </w:tabs>
      <w:spacing w:after="120"/>
      <w:jc w:val="right"/>
    </w:pPr>
    <w:rPr>
      <w:rFonts w:ascii="黑体" w:eastAsia="黑体" w:hAnsi="Times New Roman"/>
      <w:sz w:val="21"/>
    </w:rPr>
  </w:style>
  <w:style w:type="character" w:customStyle="1" w:styleId="afff8">
    <w:name w:val="标准书眉_奇数页 字符"/>
    <w:basedOn w:val="aff5"/>
    <w:link w:val="afff7"/>
    <w:qFormat/>
    <w:rPr>
      <w:rFonts w:ascii="黑体" w:eastAsia="黑体" w:hAnsi="Times New Roman"/>
      <w:sz w:val="21"/>
    </w:rPr>
  </w:style>
  <w:style w:type="paragraph" w:customStyle="1" w:styleId="afff9">
    <w:name w:val="标准书眉_偶数页"/>
    <w:next w:val="aff4"/>
    <w:link w:val="afffa"/>
    <w:qFormat/>
    <w:pPr>
      <w:spacing w:after="120"/>
    </w:pPr>
    <w:rPr>
      <w:rFonts w:ascii="黑体" w:eastAsia="黑体" w:hAnsi="Times New Roman"/>
      <w:sz w:val="21"/>
      <w:szCs w:val="22"/>
    </w:rPr>
  </w:style>
  <w:style w:type="character" w:customStyle="1" w:styleId="afffa">
    <w:name w:val="标准书眉_偶数页 字符"/>
    <w:basedOn w:val="aff5"/>
    <w:link w:val="afff9"/>
    <w:rPr>
      <w:rFonts w:ascii="黑体" w:eastAsia="黑体" w:hAnsi="Times New Roman"/>
      <w:kern w:val="0"/>
    </w:rPr>
  </w:style>
  <w:style w:type="paragraph" w:customStyle="1" w:styleId="afffb">
    <w:name w:val="标准文件_参考文献标题"/>
    <w:basedOn w:val="aff4"/>
    <w:next w:val="aff4"/>
    <w:link w:val="afffc"/>
    <w:pPr>
      <w:widowControl/>
      <w:spacing w:beforeLines="40" w:before="40" w:afterLines="50" w:after="50"/>
      <w:jc w:val="center"/>
      <w:outlineLvl w:val="0"/>
    </w:pPr>
    <w:rPr>
      <w:rFonts w:ascii="黑体" w:eastAsia="黑体"/>
      <w:kern w:val="0"/>
    </w:rPr>
  </w:style>
  <w:style w:type="character" w:customStyle="1" w:styleId="afffc">
    <w:name w:val="标准文件_参考文献标题 字符"/>
    <w:basedOn w:val="aff5"/>
    <w:link w:val="afffb"/>
    <w:qFormat/>
    <w:rPr>
      <w:rFonts w:ascii="黑体" w:eastAsia="黑体" w:hAnsi="Times New Roman"/>
      <w:kern w:val="0"/>
    </w:rPr>
  </w:style>
  <w:style w:type="paragraph" w:customStyle="1" w:styleId="afffd">
    <w:name w:val="封面标准顶部线"/>
    <w:link w:val="afffe"/>
    <w:qFormat/>
    <w:rsid w:val="009756D4"/>
    <w:pPr>
      <w:framePr w:w="9672" w:hSpace="181" w:wrap="around" w:vAnchor="page" w:hAnchor="page" w:x="1389" w:y="4241"/>
      <w:spacing w:line="14" w:lineRule="atLeast"/>
    </w:pPr>
    <w:rPr>
      <w:rFonts w:ascii="宋体" w:eastAsia="宋体" w:hAnsi="Times New Roman" w:cs="Times New Roman"/>
      <w:sz w:val="21"/>
    </w:rPr>
  </w:style>
  <w:style w:type="character" w:customStyle="1" w:styleId="afffe">
    <w:name w:val="封面标准顶部线 字符"/>
    <w:basedOn w:val="aff5"/>
    <w:link w:val="afffd"/>
    <w:qFormat/>
    <w:rsid w:val="009756D4"/>
    <w:rPr>
      <w:rFonts w:ascii="宋体" w:eastAsia="宋体" w:hAnsi="Times New Roman" w:cs="Times New Roman"/>
      <w:sz w:val="21"/>
    </w:rPr>
  </w:style>
  <w:style w:type="paragraph" w:customStyle="1" w:styleId="affff">
    <w:name w:val="发布部门"/>
    <w:next w:val="afff"/>
    <w:link w:val="affff0"/>
    <w:qFormat/>
    <w:pPr>
      <w:framePr w:w="7937" w:h="1134" w:hRule="exact" w:hSpace="125" w:vSpace="181" w:wrap="around" w:vAnchor="page" w:hAnchor="page" w:x="2149" w:y="14627" w:anchorLock="1"/>
      <w:spacing w:before="100"/>
      <w:jc w:val="center"/>
    </w:pPr>
    <w:rPr>
      <w:rFonts w:ascii="宋体" w:eastAsia="宋体" w:hAnsi="Times New Roman" w:cs="Times New Roman"/>
      <w:spacing w:val="20"/>
      <w:w w:val="135"/>
      <w:sz w:val="28"/>
      <w:szCs w:val="22"/>
    </w:rPr>
  </w:style>
  <w:style w:type="character" w:customStyle="1" w:styleId="affff0">
    <w:name w:val="发布部门 字符"/>
    <w:basedOn w:val="aff5"/>
    <w:link w:val="affff"/>
    <w:qFormat/>
    <w:rPr>
      <w:rFonts w:ascii="宋体" w:eastAsia="宋体" w:hAnsi="Times New Roman" w:cs="Times New Roman"/>
      <w:spacing w:val="20"/>
      <w:w w:val="135"/>
      <w:kern w:val="0"/>
      <w:sz w:val="28"/>
    </w:rPr>
  </w:style>
  <w:style w:type="paragraph" w:customStyle="1" w:styleId="affff1">
    <w:name w:val="发布日期"/>
    <w:link w:val="affff2"/>
    <w:pPr>
      <w:framePr w:w="3997" w:h="471" w:hRule="exact" w:hSpace="181" w:vSpace="181" w:wrap="around" w:hAnchor="page" w:y="14077" w:anchorLock="1"/>
      <w:spacing w:line="360" w:lineRule="exact"/>
    </w:pPr>
    <w:rPr>
      <w:rFonts w:ascii="黑体" w:eastAsia="黑体" w:hAnsi="Times New Roman" w:cs="Times New Roman"/>
      <w:sz w:val="28"/>
      <w:szCs w:val="22"/>
    </w:rPr>
  </w:style>
  <w:style w:type="character" w:customStyle="1" w:styleId="affff2">
    <w:name w:val="发布日期 字符"/>
    <w:basedOn w:val="aff5"/>
    <w:link w:val="affff1"/>
    <w:rPr>
      <w:rFonts w:ascii="黑体" w:eastAsia="黑体" w:hAnsi="Times New Roman" w:cs="Times New Roman"/>
      <w:kern w:val="0"/>
      <w:sz w:val="28"/>
    </w:rPr>
  </w:style>
  <w:style w:type="paragraph" w:customStyle="1" w:styleId="affff3">
    <w:name w:val="实施日期"/>
    <w:basedOn w:val="affff1"/>
    <w:link w:val="affff4"/>
    <w:pPr>
      <w:framePr w:hSpace="0" w:wrap="around" w:vAnchor="page" w:hAnchor="text" w:x="7087" w:y="14174"/>
      <w:jc w:val="right"/>
    </w:pPr>
  </w:style>
  <w:style w:type="character" w:customStyle="1" w:styleId="affff4">
    <w:name w:val="实施日期 字符"/>
    <w:basedOn w:val="aff5"/>
    <w:link w:val="affff3"/>
    <w:qFormat/>
    <w:rPr>
      <w:rFonts w:ascii="黑体" w:eastAsia="黑体" w:hAnsi="Times New Roman" w:cs="Times New Roman"/>
      <w:kern w:val="0"/>
      <w:sz w:val="28"/>
    </w:rPr>
  </w:style>
  <w:style w:type="paragraph" w:customStyle="1" w:styleId="affff5">
    <w:name w:val="封面日期"/>
    <w:link w:val="affff6"/>
    <w:qFormat/>
    <w:rsid w:val="009756D4"/>
    <w:pPr>
      <w:framePr w:w="9672" w:vSpace="181" w:wrap="around" w:vAnchor="page" w:hAnchor="page" w:x="1418" w:y="14174" w:anchorLock="1"/>
      <w:spacing w:line="360" w:lineRule="exact"/>
    </w:pPr>
    <w:rPr>
      <w:rFonts w:ascii="黑体" w:eastAsia="黑体" w:hAnsi="Times New Roman" w:cs="Times New Roman"/>
      <w:sz w:val="28"/>
    </w:rPr>
  </w:style>
  <w:style w:type="character" w:customStyle="1" w:styleId="affff6">
    <w:name w:val="封面日期 字符"/>
    <w:basedOn w:val="aff5"/>
    <w:link w:val="affff5"/>
    <w:qFormat/>
    <w:rsid w:val="009756D4"/>
    <w:rPr>
      <w:rFonts w:ascii="黑体" w:eastAsia="黑体" w:hAnsi="Times New Roman" w:cs="Times New Roman"/>
      <w:sz w:val="28"/>
    </w:rPr>
  </w:style>
  <w:style w:type="paragraph" w:customStyle="1" w:styleId="affff7">
    <w:name w:val="封面标准代替信息"/>
    <w:link w:val="affff8"/>
    <w:rsid w:val="009756D4"/>
    <w:pPr>
      <w:framePr w:w="9354" w:h="624" w:hRule="exact" w:hSpace="181" w:vSpace="181" w:wrap="around" w:vAnchor="page" w:hAnchor="page" w:x="1418" w:y="3283"/>
      <w:spacing w:before="57" w:line="280" w:lineRule="exact"/>
      <w:jc w:val="right"/>
    </w:pPr>
    <w:rPr>
      <w:rFonts w:ascii="黑体" w:eastAsia="黑体" w:hAnsi="Times New Roman" w:cs="Times New Roman"/>
      <w:sz w:val="21"/>
    </w:rPr>
  </w:style>
  <w:style w:type="character" w:customStyle="1" w:styleId="affff8">
    <w:name w:val="封面标准代替信息 字符"/>
    <w:basedOn w:val="aff5"/>
    <w:link w:val="affff7"/>
    <w:rsid w:val="009756D4"/>
    <w:rPr>
      <w:rFonts w:ascii="黑体" w:eastAsia="黑体" w:hAnsi="Times New Roman" w:cs="Times New Roman"/>
      <w:sz w:val="21"/>
    </w:rPr>
  </w:style>
  <w:style w:type="paragraph" w:customStyle="1" w:styleId="26">
    <w:name w:val="封面标准号2"/>
    <w:link w:val="27"/>
    <w:rsid w:val="009756D4"/>
    <w:pPr>
      <w:framePr w:w="9354" w:h="624" w:hRule="exact" w:hSpace="181" w:vSpace="181" w:wrap="around" w:vAnchor="page" w:hAnchor="page" w:x="1418" w:y="3283"/>
      <w:spacing w:line="280" w:lineRule="exact"/>
      <w:jc w:val="right"/>
    </w:pPr>
    <w:rPr>
      <w:rFonts w:ascii="黑体" w:eastAsia="黑体" w:hAnsi="Times New Roman" w:cs="Times New Roman"/>
      <w:sz w:val="28"/>
    </w:rPr>
  </w:style>
  <w:style w:type="character" w:customStyle="1" w:styleId="27">
    <w:name w:val="封面标准号2 字符"/>
    <w:basedOn w:val="aff5"/>
    <w:link w:val="26"/>
    <w:qFormat/>
    <w:rsid w:val="009756D4"/>
    <w:rPr>
      <w:rFonts w:ascii="黑体" w:eastAsia="黑体" w:hAnsi="Times New Roman" w:cs="Times New Roman"/>
      <w:sz w:val="28"/>
    </w:rPr>
  </w:style>
  <w:style w:type="paragraph" w:customStyle="1" w:styleId="affff9">
    <w:name w:val="封面标准名称"/>
    <w:link w:val="affffa"/>
    <w:rsid w:val="009756D4"/>
    <w:pPr>
      <w:framePr w:w="9638" w:h="6973" w:hRule="exact" w:wrap="around" w:vAnchor="page" w:hAnchor="page" w:x="1418" w:y="6407"/>
      <w:spacing w:line="700" w:lineRule="exact"/>
      <w:jc w:val="center"/>
    </w:pPr>
    <w:rPr>
      <w:rFonts w:ascii="黑体" w:eastAsia="黑体" w:hAnsi="Times New Roman" w:cs="Times New Roman"/>
      <w:sz w:val="52"/>
    </w:rPr>
  </w:style>
  <w:style w:type="character" w:customStyle="1" w:styleId="affffa">
    <w:name w:val="封面标准名称 字符"/>
    <w:basedOn w:val="aff5"/>
    <w:link w:val="affff9"/>
    <w:qFormat/>
    <w:rsid w:val="009756D4"/>
    <w:rPr>
      <w:rFonts w:ascii="黑体" w:eastAsia="黑体" w:hAnsi="Times New Roman" w:cs="Times New Roman"/>
      <w:sz w:val="52"/>
    </w:rPr>
  </w:style>
  <w:style w:type="paragraph" w:customStyle="1" w:styleId="affffb">
    <w:name w:val="封面标准英文名称"/>
    <w:basedOn w:val="affff9"/>
    <w:link w:val="affffc"/>
    <w:pPr>
      <w:framePr w:wrap="around"/>
      <w:widowControl w:val="0"/>
      <w:spacing w:before="410" w:line="360" w:lineRule="exact"/>
      <w:textAlignment w:val="bottom"/>
    </w:pPr>
    <w:rPr>
      <w:rFonts w:ascii="Times New Roman"/>
      <w:sz w:val="28"/>
    </w:rPr>
  </w:style>
  <w:style w:type="character" w:customStyle="1" w:styleId="affffc">
    <w:name w:val="封面标准英文名称 字符"/>
    <w:basedOn w:val="aff5"/>
    <w:link w:val="affffb"/>
    <w:rPr>
      <w:rFonts w:ascii="Times New Roman" w:eastAsia="黑体" w:hAnsi="Times New Roman" w:cs="Times New Roman"/>
      <w:sz w:val="28"/>
    </w:rPr>
  </w:style>
  <w:style w:type="paragraph" w:customStyle="1" w:styleId="affffd">
    <w:name w:val="封面一致性程度标识"/>
    <w:basedOn w:val="affffb"/>
    <w:link w:val="affffe"/>
    <w:qFormat/>
    <w:pPr>
      <w:framePr w:wrap="around"/>
      <w:spacing w:before="760"/>
    </w:pPr>
  </w:style>
  <w:style w:type="character" w:customStyle="1" w:styleId="affffe">
    <w:name w:val="封面一致性程度标识 字符"/>
    <w:basedOn w:val="aff5"/>
    <w:link w:val="affffd"/>
    <w:rPr>
      <w:rFonts w:ascii="Times New Roman" w:eastAsia="黑体" w:hAnsi="Times New Roman" w:cs="Times New Roman"/>
      <w:sz w:val="28"/>
    </w:rPr>
  </w:style>
  <w:style w:type="paragraph" w:customStyle="1" w:styleId="afffff">
    <w:name w:val="封面标准文稿类别"/>
    <w:basedOn w:val="affffd"/>
    <w:link w:val="afffff0"/>
    <w:qFormat/>
    <w:pPr>
      <w:framePr w:wrap="around"/>
      <w:spacing w:before="440" w:after="160"/>
    </w:pPr>
    <w:rPr>
      <w:rFonts w:ascii="黑体" w:hAnsi="黑体"/>
      <w:sz w:val="24"/>
    </w:rPr>
  </w:style>
  <w:style w:type="character" w:customStyle="1" w:styleId="afffff0">
    <w:name w:val="封面标准文稿类别 字符"/>
    <w:basedOn w:val="aff5"/>
    <w:link w:val="afffff"/>
    <w:qFormat/>
    <w:rPr>
      <w:rFonts w:ascii="黑体" w:eastAsia="黑体" w:hAnsi="黑体" w:cs="Times New Roman"/>
      <w:sz w:val="24"/>
    </w:rPr>
  </w:style>
  <w:style w:type="paragraph" w:customStyle="1" w:styleId="afffff1">
    <w:name w:val="封面标准文稿编辑信息"/>
    <w:basedOn w:val="afffff"/>
    <w:link w:val="afffff2"/>
    <w:qFormat/>
    <w:pPr>
      <w:framePr w:wrap="around"/>
      <w:spacing w:before="180" w:after="0" w:line="240" w:lineRule="atLeast"/>
    </w:pPr>
    <w:rPr>
      <w:rFonts w:ascii="宋体" w:eastAsia="宋体" w:hAnsi="宋体"/>
      <w:sz w:val="21"/>
    </w:rPr>
  </w:style>
  <w:style w:type="character" w:customStyle="1" w:styleId="afffff2">
    <w:name w:val="封面标准文稿编辑信息 字符"/>
    <w:basedOn w:val="aff5"/>
    <w:link w:val="afffff1"/>
    <w:qFormat/>
    <w:rPr>
      <w:rFonts w:ascii="宋体" w:eastAsia="宋体" w:hAnsi="宋体" w:cs="Times New Roman"/>
      <w:sz w:val="21"/>
    </w:rPr>
  </w:style>
  <w:style w:type="paragraph" w:customStyle="1" w:styleId="afffff3">
    <w:name w:val="封面标准文稿附件"/>
    <w:basedOn w:val="afffff"/>
    <w:link w:val="afffff4"/>
    <w:qFormat/>
    <w:pPr>
      <w:framePr w:wrap="around"/>
      <w:spacing w:beforeLines="300" w:afterLines="30" w:after="0" w:line="240" w:lineRule="auto"/>
    </w:pPr>
    <w:rPr>
      <w:rFonts w:ascii="Times New Roman" w:hAnsi="Times New Roman"/>
      <w:b/>
      <w:sz w:val="21"/>
    </w:rPr>
  </w:style>
  <w:style w:type="character" w:customStyle="1" w:styleId="afffff4">
    <w:name w:val="封面标准文稿附件 字符"/>
    <w:basedOn w:val="aff5"/>
    <w:link w:val="afffff3"/>
    <w:qFormat/>
    <w:rPr>
      <w:rFonts w:ascii="Times New Roman" w:eastAsia="黑体" w:hAnsi="Times New Roman" w:cs="Times New Roman"/>
      <w:b/>
      <w:sz w:val="21"/>
    </w:rPr>
  </w:style>
  <w:style w:type="paragraph" w:customStyle="1" w:styleId="afffff5">
    <w:name w:val="其他发布部门"/>
    <w:basedOn w:val="affff"/>
    <w:link w:val="afffff6"/>
    <w:qFormat/>
    <w:pPr>
      <w:framePr w:wrap="around" w:y="15308"/>
      <w:spacing w:line="14" w:lineRule="atLeast"/>
    </w:pPr>
    <w:rPr>
      <w:rFonts w:ascii="黑体" w:eastAsia="黑体" w:hAnsi="黑体"/>
    </w:rPr>
  </w:style>
  <w:style w:type="character" w:customStyle="1" w:styleId="afffff6">
    <w:name w:val="其他发布部门 字符"/>
    <w:basedOn w:val="aff5"/>
    <w:link w:val="afffff5"/>
    <w:qFormat/>
    <w:rPr>
      <w:rFonts w:ascii="黑体" w:eastAsia="黑体" w:hAnsi="黑体" w:cs="Times New Roman"/>
      <w:spacing w:val="20"/>
      <w:w w:val="135"/>
      <w:kern w:val="0"/>
      <w:sz w:val="28"/>
    </w:rPr>
  </w:style>
  <w:style w:type="paragraph" w:customStyle="1" w:styleId="28">
    <w:name w:val="其他发布部门2"/>
    <w:basedOn w:val="affff"/>
    <w:link w:val="29"/>
    <w:qFormat/>
    <w:rsid w:val="009756D4"/>
    <w:pPr>
      <w:framePr w:w="7432" w:h="584" w:hRule="exact" w:hSpace="181" w:wrap="around" w:vAnchor="margin" w:hAnchor="margin" w:xAlign="center" w:y="15024"/>
      <w:spacing w:before="0" w:line="14" w:lineRule="atLeast"/>
    </w:pPr>
    <w:rPr>
      <w:rFonts w:ascii="黑体" w:eastAsia="黑体" w:hAnsi="黑体"/>
      <w:spacing w:val="0"/>
      <w:w w:val="100"/>
      <w:szCs w:val="20"/>
    </w:rPr>
  </w:style>
  <w:style w:type="character" w:customStyle="1" w:styleId="29">
    <w:name w:val="其他发布部门2 字符"/>
    <w:basedOn w:val="aff5"/>
    <w:link w:val="28"/>
    <w:qFormat/>
    <w:rsid w:val="009756D4"/>
    <w:rPr>
      <w:rFonts w:ascii="黑体" w:eastAsia="黑体" w:hAnsi="黑体" w:cs="Times New Roman"/>
      <w:sz w:val="28"/>
    </w:rPr>
  </w:style>
  <w:style w:type="paragraph" w:customStyle="1" w:styleId="33">
    <w:name w:val="其他发布部门3"/>
    <w:link w:val="34"/>
    <w:qFormat/>
    <w:pPr>
      <w:framePr w:w="9247" w:h="1259" w:hRule="exact" w:hSpace="181" w:vSpace="181" w:wrap="around" w:hAnchor="margin" w:xAlign="center" w:y="14542"/>
      <w:spacing w:line="340" w:lineRule="exact"/>
      <w:jc w:val="center"/>
    </w:pPr>
    <w:rPr>
      <w:rFonts w:ascii="黑体" w:eastAsia="黑体" w:hAnsi="Times New Roman" w:cs="Times New Roman"/>
      <w:kern w:val="2"/>
      <w:sz w:val="28"/>
      <w:szCs w:val="22"/>
    </w:rPr>
  </w:style>
  <w:style w:type="character" w:customStyle="1" w:styleId="34">
    <w:name w:val="其他发布部门3 字符"/>
    <w:basedOn w:val="aff5"/>
    <w:link w:val="33"/>
    <w:qFormat/>
    <w:rPr>
      <w:rFonts w:ascii="黑体" w:eastAsia="黑体" w:hAnsi="Times New Roman" w:cs="Times New Roman"/>
      <w:sz w:val="28"/>
    </w:rPr>
  </w:style>
  <w:style w:type="paragraph" w:customStyle="1" w:styleId="afffff7">
    <w:name w:val="其他发布日期"/>
    <w:basedOn w:val="affff1"/>
    <w:link w:val="afffff8"/>
    <w:qFormat/>
    <w:pPr>
      <w:framePr w:hSpace="0" w:wrap="around" w:vAnchor="page" w:hAnchor="text" w:x="1418" w:y="14174"/>
    </w:pPr>
  </w:style>
  <w:style w:type="character" w:customStyle="1" w:styleId="afffff8">
    <w:name w:val="其他发布日期 字符"/>
    <w:basedOn w:val="aff5"/>
    <w:link w:val="afffff7"/>
    <w:qFormat/>
    <w:rPr>
      <w:rFonts w:ascii="黑体" w:eastAsia="黑体" w:hAnsi="Times New Roman" w:cs="Times New Roman"/>
      <w:kern w:val="0"/>
      <w:sz w:val="28"/>
    </w:rPr>
  </w:style>
  <w:style w:type="paragraph" w:customStyle="1" w:styleId="afffff9">
    <w:name w:val="其他实施日期"/>
    <w:basedOn w:val="affff3"/>
    <w:link w:val="afffffa"/>
    <w:qFormat/>
    <w:pPr>
      <w:framePr w:wrap="around"/>
    </w:pPr>
  </w:style>
  <w:style w:type="character" w:customStyle="1" w:styleId="afffffa">
    <w:name w:val="其他实施日期 字符"/>
    <w:basedOn w:val="aff5"/>
    <w:link w:val="afffff9"/>
    <w:qFormat/>
    <w:rPr>
      <w:rFonts w:ascii="黑体" w:eastAsia="黑体" w:hAnsi="Times New Roman" w:cs="Times New Roman"/>
      <w:kern w:val="0"/>
      <w:sz w:val="28"/>
    </w:rPr>
  </w:style>
  <w:style w:type="paragraph" w:customStyle="1" w:styleId="afffffb">
    <w:name w:val="文献分类号"/>
    <w:link w:val="afffffc"/>
    <w:qFormat/>
    <w:rsid w:val="009756D4"/>
    <w:pPr>
      <w:framePr w:wrap="around" w:vAnchor="page" w:hAnchor="page" w:x="1372" w:y="567"/>
      <w:widowControl w:val="0"/>
      <w:textAlignment w:val="center"/>
    </w:pPr>
    <w:rPr>
      <w:rFonts w:ascii="黑体" w:eastAsia="黑体" w:hAnsi="Times New Roman" w:cs="Times New Roman"/>
      <w:kern w:val="21"/>
      <w:sz w:val="21"/>
    </w:rPr>
  </w:style>
  <w:style w:type="character" w:customStyle="1" w:styleId="afffffc">
    <w:name w:val="文献分类号 字符"/>
    <w:basedOn w:val="aff5"/>
    <w:link w:val="afffffb"/>
    <w:qFormat/>
    <w:rsid w:val="009756D4"/>
    <w:rPr>
      <w:rFonts w:ascii="黑体" w:eastAsia="黑体" w:hAnsi="Times New Roman" w:cs="Times New Roman"/>
      <w:kern w:val="21"/>
      <w:sz w:val="21"/>
    </w:rPr>
  </w:style>
  <w:style w:type="paragraph" w:customStyle="1" w:styleId="afffffd">
    <w:name w:val="标准文件_目录标题"/>
    <w:basedOn w:val="aff4"/>
    <w:link w:val="afffffe"/>
    <w:qFormat/>
    <w:pPr>
      <w:shd w:val="clear" w:color="auto" w:fill="FFFFFF"/>
      <w:spacing w:afterLines="150" w:after="150"/>
      <w:jc w:val="center"/>
    </w:pPr>
    <w:rPr>
      <w:rFonts w:ascii="黑体" w:eastAsia="黑体"/>
      <w:kern w:val="0"/>
      <w:sz w:val="32"/>
    </w:rPr>
  </w:style>
  <w:style w:type="character" w:customStyle="1" w:styleId="afffffe">
    <w:name w:val="标准文件_目录标题 字符"/>
    <w:basedOn w:val="aff5"/>
    <w:link w:val="afffffd"/>
    <w:qFormat/>
    <w:rPr>
      <w:rFonts w:ascii="黑体" w:eastAsia="黑体" w:hAnsi="Times New Roman"/>
      <w:kern w:val="0"/>
      <w:sz w:val="32"/>
      <w:shd w:val="clear" w:color="auto" w:fill="FFFFFF"/>
    </w:rPr>
  </w:style>
  <w:style w:type="paragraph" w:customStyle="1" w:styleId="afa">
    <w:name w:val="标准文件_前言、引言标题"/>
    <w:next w:val="aff4"/>
    <w:link w:val="affffff"/>
    <w:qFormat/>
    <w:rsid w:val="009756D4"/>
    <w:pPr>
      <w:numPr>
        <w:numId w:val="2"/>
      </w:numPr>
      <w:spacing w:afterLines="150" w:after="150"/>
      <w:ind w:left="0" w:firstLine="0"/>
      <w:jc w:val="center"/>
      <w:outlineLvl w:val="0"/>
    </w:pPr>
    <w:rPr>
      <w:rFonts w:ascii="黑体" w:eastAsia="黑体" w:hAnsi="Times New Roman"/>
      <w:sz w:val="32"/>
    </w:rPr>
  </w:style>
  <w:style w:type="character" w:customStyle="1" w:styleId="affffff">
    <w:name w:val="标准文件_前言、引言标题 字符"/>
    <w:basedOn w:val="aff5"/>
    <w:link w:val="afa"/>
    <w:qFormat/>
    <w:rPr>
      <w:rFonts w:ascii="黑体" w:eastAsia="黑体" w:hAnsi="Times New Roman"/>
      <w:sz w:val="32"/>
    </w:rPr>
  </w:style>
  <w:style w:type="paragraph" w:customStyle="1" w:styleId="affffff0">
    <w:name w:val="标准文件_正文标准名称"/>
    <w:basedOn w:val="aff4"/>
    <w:link w:val="affffff1"/>
    <w:qFormat/>
    <w:pPr>
      <w:widowControl/>
      <w:spacing w:after="640" w:line="400" w:lineRule="exact"/>
      <w:jc w:val="center"/>
    </w:pPr>
    <w:rPr>
      <w:rFonts w:ascii="黑体" w:eastAsia="黑体" w:hAnsi="黑体"/>
      <w:sz w:val="32"/>
    </w:rPr>
  </w:style>
  <w:style w:type="character" w:customStyle="1" w:styleId="affffff1">
    <w:name w:val="标准文件_正文标准名称 字符"/>
    <w:basedOn w:val="aff5"/>
    <w:link w:val="affffff0"/>
    <w:qFormat/>
    <w:rPr>
      <w:rFonts w:ascii="黑体" w:eastAsia="黑体" w:hAnsi="黑体"/>
      <w:kern w:val="2"/>
      <w:sz w:val="32"/>
      <w:szCs w:val="22"/>
    </w:rPr>
  </w:style>
  <w:style w:type="paragraph" w:customStyle="1" w:styleId="aff1">
    <w:name w:val="标准文件_一级项"/>
    <w:next w:val="afff"/>
    <w:link w:val="affffff2"/>
    <w:qFormat/>
    <w:pPr>
      <w:numPr>
        <w:numId w:val="3"/>
      </w:numPr>
    </w:pPr>
    <w:rPr>
      <w:rFonts w:ascii="宋体" w:eastAsia="宋体" w:hAnsi="Times New Roman"/>
      <w:sz w:val="21"/>
      <w:szCs w:val="22"/>
    </w:rPr>
  </w:style>
  <w:style w:type="character" w:customStyle="1" w:styleId="affffff2">
    <w:name w:val="标准文件_一级项 字符"/>
    <w:basedOn w:val="aff5"/>
    <w:link w:val="aff1"/>
    <w:qFormat/>
    <w:rPr>
      <w:rFonts w:ascii="宋体" w:eastAsia="宋体" w:hAnsi="Times New Roman"/>
      <w:kern w:val="0"/>
    </w:rPr>
  </w:style>
  <w:style w:type="paragraph" w:customStyle="1" w:styleId="2">
    <w:name w:val="标准文件_二级项2"/>
    <w:basedOn w:val="afff"/>
    <w:next w:val="afff"/>
    <w:link w:val="2a"/>
    <w:qFormat/>
    <w:pPr>
      <w:numPr>
        <w:ilvl w:val="1"/>
        <w:numId w:val="4"/>
      </w:numPr>
      <w:ind w:left="1271" w:firstLineChars="0" w:hanging="420"/>
    </w:pPr>
  </w:style>
  <w:style w:type="character" w:customStyle="1" w:styleId="2a">
    <w:name w:val="标准文件_二级项2 字符"/>
    <w:basedOn w:val="aff5"/>
    <w:link w:val="2"/>
    <w:qFormat/>
    <w:rPr>
      <w:rFonts w:ascii="宋体" w:eastAsia="宋体" w:hAnsi="Times New Roman"/>
    </w:rPr>
  </w:style>
  <w:style w:type="paragraph" w:customStyle="1" w:styleId="a1">
    <w:name w:val="标准文件_三级项"/>
    <w:basedOn w:val="aff4"/>
    <w:next w:val="afff"/>
    <w:link w:val="affffff3"/>
    <w:qFormat/>
    <w:pPr>
      <w:numPr>
        <w:ilvl w:val="2"/>
        <w:numId w:val="5"/>
      </w:numPr>
      <w:tabs>
        <w:tab w:val="clear" w:pos="2103"/>
        <w:tab w:val="left" w:pos="1678"/>
      </w:tabs>
      <w:spacing w:line="300" w:lineRule="exact"/>
    </w:pPr>
    <w:rPr>
      <w:rFonts w:hAnsiTheme="minorHAnsi"/>
    </w:rPr>
  </w:style>
  <w:style w:type="character" w:customStyle="1" w:styleId="affffff3">
    <w:name w:val="标准文件_三级项 字符"/>
    <w:basedOn w:val="aff5"/>
    <w:link w:val="a1"/>
    <w:qFormat/>
    <w:rPr>
      <w:rFonts w:ascii="宋体" w:eastAsia="宋体"/>
    </w:rPr>
  </w:style>
  <w:style w:type="paragraph" w:customStyle="1" w:styleId="af1">
    <w:name w:val="标准文件_字母编号列项（一级）"/>
    <w:next w:val="afff"/>
    <w:link w:val="affffff4"/>
    <w:qFormat/>
    <w:rsid w:val="00F76225"/>
    <w:pPr>
      <w:numPr>
        <w:numId w:val="6"/>
      </w:numPr>
      <w:jc w:val="both"/>
    </w:pPr>
    <w:rPr>
      <w:rFonts w:ascii="宋体" w:eastAsia="宋体" w:hAnsi="Times New Roman"/>
      <w:sz w:val="21"/>
    </w:rPr>
  </w:style>
  <w:style w:type="character" w:customStyle="1" w:styleId="affffff4">
    <w:name w:val="标准文件_字母编号列项（一级） 字符"/>
    <w:basedOn w:val="aff5"/>
    <w:link w:val="af1"/>
    <w:qFormat/>
    <w:rPr>
      <w:rFonts w:ascii="宋体" w:eastAsia="宋体" w:hAnsi="Times New Roman"/>
      <w:sz w:val="21"/>
    </w:rPr>
  </w:style>
  <w:style w:type="paragraph" w:customStyle="1" w:styleId="af2">
    <w:name w:val="标准文件_数字编号列项（二级）"/>
    <w:next w:val="afff"/>
    <w:link w:val="affffff5"/>
    <w:qFormat/>
    <w:rsid w:val="00F76225"/>
    <w:pPr>
      <w:numPr>
        <w:ilvl w:val="1"/>
        <w:numId w:val="6"/>
      </w:numPr>
      <w:tabs>
        <w:tab w:val="clear" w:pos="1276"/>
        <w:tab w:val="left" w:pos="1277"/>
      </w:tabs>
      <w:jc w:val="both"/>
    </w:pPr>
    <w:rPr>
      <w:rFonts w:ascii="宋体" w:eastAsia="宋体" w:hAnsi="Times New Roman" w:cs="Times New Roman"/>
      <w:sz w:val="21"/>
      <w:szCs w:val="22"/>
    </w:rPr>
  </w:style>
  <w:style w:type="character" w:customStyle="1" w:styleId="affffff5">
    <w:name w:val="标准文件_数字编号列项（二级） 字符"/>
    <w:basedOn w:val="aff5"/>
    <w:link w:val="af2"/>
    <w:qFormat/>
    <w:rPr>
      <w:rFonts w:ascii="宋体" w:eastAsia="宋体" w:hAnsi="Times New Roman" w:cs="Times New Roman"/>
      <w:kern w:val="0"/>
    </w:rPr>
  </w:style>
  <w:style w:type="paragraph" w:customStyle="1" w:styleId="ae">
    <w:name w:val="标准文件_引言一级条标题"/>
    <w:basedOn w:val="afff"/>
    <w:next w:val="afff"/>
    <w:link w:val="affffff6"/>
    <w:qFormat/>
    <w:pPr>
      <w:numPr>
        <w:ilvl w:val="1"/>
        <w:numId w:val="8"/>
      </w:numPr>
      <w:spacing w:beforeLines="50" w:afterLines="50"/>
    </w:pPr>
    <w:rPr>
      <w:rFonts w:ascii="黑体" w:eastAsia="黑体" w:hAnsi="黑体"/>
    </w:rPr>
  </w:style>
  <w:style w:type="character" w:customStyle="1" w:styleId="affffff6">
    <w:name w:val="标准文件_引言一级条标题 字符"/>
    <w:basedOn w:val="aff5"/>
    <w:link w:val="ae"/>
    <w:qFormat/>
    <w:rPr>
      <w:rFonts w:ascii="黑体" w:eastAsia="黑体" w:hAnsi="黑体"/>
    </w:rPr>
  </w:style>
  <w:style w:type="paragraph" w:customStyle="1" w:styleId="af3">
    <w:name w:val="标准文件_引言二级条标题"/>
    <w:basedOn w:val="afff"/>
    <w:next w:val="afff"/>
    <w:link w:val="affffff7"/>
    <w:qFormat/>
    <w:pPr>
      <w:numPr>
        <w:ilvl w:val="2"/>
        <w:numId w:val="9"/>
      </w:numPr>
      <w:spacing w:beforeLines="50" w:afterLines="50"/>
    </w:pPr>
    <w:rPr>
      <w:rFonts w:ascii="黑体" w:eastAsia="黑体" w:hAnsi="黑体"/>
    </w:rPr>
  </w:style>
  <w:style w:type="character" w:customStyle="1" w:styleId="affffff7">
    <w:name w:val="标准文件_引言二级条标题 字符"/>
    <w:basedOn w:val="aff5"/>
    <w:link w:val="af3"/>
    <w:qFormat/>
    <w:rPr>
      <w:rFonts w:ascii="黑体" w:eastAsia="黑体" w:hAnsi="黑体"/>
    </w:rPr>
  </w:style>
  <w:style w:type="paragraph" w:customStyle="1" w:styleId="aff2">
    <w:name w:val="标准文件_引言三级条标题"/>
    <w:basedOn w:val="afff"/>
    <w:next w:val="afff"/>
    <w:link w:val="affffff8"/>
    <w:qFormat/>
    <w:pPr>
      <w:numPr>
        <w:ilvl w:val="3"/>
        <w:numId w:val="10"/>
      </w:numPr>
      <w:spacing w:beforeLines="50" w:afterLines="50"/>
    </w:pPr>
    <w:rPr>
      <w:rFonts w:ascii="黑体" w:eastAsia="黑体" w:hAnsi="黑体"/>
    </w:rPr>
  </w:style>
  <w:style w:type="character" w:customStyle="1" w:styleId="affffff8">
    <w:name w:val="标准文件_引言三级条标题 字符"/>
    <w:basedOn w:val="aff5"/>
    <w:link w:val="aff2"/>
    <w:qFormat/>
    <w:rPr>
      <w:rFonts w:ascii="黑体" w:eastAsia="黑体" w:hAnsi="黑体"/>
    </w:rPr>
  </w:style>
  <w:style w:type="paragraph" w:customStyle="1" w:styleId="af8">
    <w:name w:val="标准文件_引言四级条标题"/>
    <w:basedOn w:val="afff"/>
    <w:next w:val="afff"/>
    <w:link w:val="affffff9"/>
    <w:qFormat/>
    <w:pPr>
      <w:numPr>
        <w:ilvl w:val="4"/>
        <w:numId w:val="11"/>
      </w:numPr>
      <w:spacing w:beforeLines="50" w:afterLines="50"/>
    </w:pPr>
    <w:rPr>
      <w:rFonts w:ascii="黑体" w:eastAsia="黑体" w:hAnsi="黑体"/>
    </w:rPr>
  </w:style>
  <w:style w:type="character" w:customStyle="1" w:styleId="affffff9">
    <w:name w:val="标准文件_引言四级条标题 字符"/>
    <w:basedOn w:val="aff5"/>
    <w:link w:val="af8"/>
    <w:qFormat/>
    <w:rPr>
      <w:rFonts w:ascii="黑体" w:eastAsia="黑体" w:hAnsi="黑体"/>
    </w:rPr>
  </w:style>
  <w:style w:type="paragraph" w:customStyle="1" w:styleId="a0">
    <w:name w:val="标准文件_引言五级条标题"/>
    <w:basedOn w:val="afff"/>
    <w:next w:val="afff"/>
    <w:link w:val="affffffa"/>
    <w:qFormat/>
    <w:pPr>
      <w:numPr>
        <w:ilvl w:val="5"/>
        <w:numId w:val="12"/>
      </w:numPr>
      <w:spacing w:beforeLines="50" w:afterLines="50"/>
    </w:pPr>
    <w:rPr>
      <w:rFonts w:ascii="黑体" w:eastAsia="黑体" w:hAnsi="黑体"/>
    </w:rPr>
  </w:style>
  <w:style w:type="character" w:customStyle="1" w:styleId="affffffa">
    <w:name w:val="标准文件_引言五级条标题 字符"/>
    <w:basedOn w:val="aff5"/>
    <w:link w:val="a0"/>
    <w:qFormat/>
    <w:rPr>
      <w:rFonts w:ascii="黑体" w:eastAsia="黑体" w:hAnsi="黑体"/>
    </w:rPr>
  </w:style>
  <w:style w:type="paragraph" w:customStyle="1" w:styleId="affffffb">
    <w:name w:val="标准文件_引言一级无标题"/>
    <w:basedOn w:val="ae"/>
    <w:next w:val="afff"/>
    <w:link w:val="affffffc"/>
    <w:qFormat/>
    <w:rsid w:val="001F1221"/>
    <w:pPr>
      <w:spacing w:beforeLines="0" w:afterLines="0" w:line="276" w:lineRule="auto"/>
      <w:ind w:firstLineChars="0"/>
    </w:pPr>
    <w:rPr>
      <w:rFonts w:ascii="宋体" w:eastAsia="宋体" w:hAnsi="宋体"/>
    </w:rPr>
  </w:style>
  <w:style w:type="character" w:customStyle="1" w:styleId="affffffc">
    <w:name w:val="标准文件_引言一级无标题 字符"/>
    <w:basedOn w:val="aff5"/>
    <w:link w:val="affffffb"/>
    <w:qFormat/>
    <w:rsid w:val="001F1221"/>
    <w:rPr>
      <w:rFonts w:ascii="宋体" w:eastAsia="宋体" w:hAnsi="宋体"/>
      <w:kern w:val="2"/>
      <w:sz w:val="21"/>
      <w:szCs w:val="22"/>
    </w:rPr>
  </w:style>
  <w:style w:type="paragraph" w:customStyle="1" w:styleId="affffffd">
    <w:name w:val="标准文件_引言二级无标题"/>
    <w:basedOn w:val="af3"/>
    <w:next w:val="afff"/>
    <w:link w:val="affffffe"/>
    <w:qFormat/>
    <w:rsid w:val="001F1221"/>
    <w:pPr>
      <w:spacing w:beforeLines="0" w:afterLines="0" w:line="276" w:lineRule="auto"/>
      <w:ind w:firstLineChars="0"/>
    </w:pPr>
    <w:rPr>
      <w:rFonts w:ascii="宋体" w:eastAsia="宋体" w:hAnsi="宋体"/>
    </w:rPr>
  </w:style>
  <w:style w:type="character" w:customStyle="1" w:styleId="affffffe">
    <w:name w:val="标准文件_引言二级无标题 字符"/>
    <w:basedOn w:val="aff5"/>
    <w:link w:val="affffffd"/>
    <w:qFormat/>
    <w:rsid w:val="001F1221"/>
    <w:rPr>
      <w:rFonts w:ascii="宋体" w:eastAsia="宋体" w:hAnsi="宋体"/>
      <w:kern w:val="2"/>
      <w:sz w:val="21"/>
      <w:szCs w:val="22"/>
    </w:rPr>
  </w:style>
  <w:style w:type="paragraph" w:customStyle="1" w:styleId="afffffff">
    <w:name w:val="标准文件_引言三级无标题"/>
    <w:basedOn w:val="aff2"/>
    <w:next w:val="afff"/>
    <w:link w:val="afffffff0"/>
    <w:qFormat/>
    <w:rsid w:val="001F1221"/>
    <w:pPr>
      <w:spacing w:beforeLines="0" w:afterLines="0" w:line="276" w:lineRule="auto"/>
      <w:ind w:firstLineChars="0"/>
    </w:pPr>
    <w:rPr>
      <w:rFonts w:ascii="宋体" w:eastAsia="宋体" w:hAnsi="宋体"/>
    </w:rPr>
  </w:style>
  <w:style w:type="character" w:customStyle="1" w:styleId="afffffff0">
    <w:name w:val="标准文件_引言三级无标题 字符"/>
    <w:basedOn w:val="aff5"/>
    <w:link w:val="afffffff"/>
    <w:qFormat/>
    <w:rsid w:val="001F1221"/>
    <w:rPr>
      <w:rFonts w:ascii="宋体" w:eastAsia="宋体" w:hAnsi="宋体"/>
      <w:kern w:val="2"/>
      <w:sz w:val="21"/>
      <w:szCs w:val="22"/>
    </w:rPr>
  </w:style>
  <w:style w:type="paragraph" w:customStyle="1" w:styleId="afffffff1">
    <w:name w:val="标准文件_引言四级无标题"/>
    <w:basedOn w:val="af8"/>
    <w:next w:val="afff"/>
    <w:link w:val="afffffff2"/>
    <w:qFormat/>
    <w:rsid w:val="001F1221"/>
    <w:pPr>
      <w:spacing w:beforeLines="0" w:afterLines="0" w:line="276" w:lineRule="auto"/>
      <w:ind w:firstLineChars="0"/>
    </w:pPr>
    <w:rPr>
      <w:rFonts w:ascii="宋体" w:eastAsia="宋体" w:hAnsi="宋体"/>
    </w:rPr>
  </w:style>
  <w:style w:type="character" w:customStyle="1" w:styleId="afffffff2">
    <w:name w:val="标准文件_引言四级无标题 字符"/>
    <w:basedOn w:val="aff5"/>
    <w:link w:val="afffffff1"/>
    <w:qFormat/>
    <w:rsid w:val="001F1221"/>
    <w:rPr>
      <w:rFonts w:ascii="宋体" w:eastAsia="宋体" w:hAnsi="宋体"/>
      <w:kern w:val="2"/>
      <w:sz w:val="21"/>
      <w:szCs w:val="22"/>
    </w:rPr>
  </w:style>
  <w:style w:type="paragraph" w:customStyle="1" w:styleId="afffffff3">
    <w:name w:val="标准文件_引言五级无标题"/>
    <w:basedOn w:val="a0"/>
    <w:next w:val="afff"/>
    <w:link w:val="afffffff4"/>
    <w:qFormat/>
    <w:rsid w:val="001F1221"/>
    <w:pPr>
      <w:spacing w:beforeLines="0" w:afterLines="0" w:line="276" w:lineRule="auto"/>
      <w:ind w:firstLineChars="0"/>
    </w:pPr>
    <w:rPr>
      <w:rFonts w:ascii="宋体" w:eastAsia="宋体" w:hAnsi="宋体"/>
    </w:rPr>
  </w:style>
  <w:style w:type="character" w:customStyle="1" w:styleId="afffffff4">
    <w:name w:val="标准文件_引言五级无标题 字符"/>
    <w:basedOn w:val="aff5"/>
    <w:link w:val="afffffff3"/>
    <w:qFormat/>
    <w:rsid w:val="001F1221"/>
    <w:rPr>
      <w:rFonts w:ascii="宋体" w:eastAsia="宋体" w:hAnsi="宋体"/>
      <w:kern w:val="2"/>
      <w:sz w:val="21"/>
      <w:szCs w:val="22"/>
    </w:rPr>
  </w:style>
  <w:style w:type="paragraph" w:customStyle="1" w:styleId="afb">
    <w:name w:val="标准文件_章标题"/>
    <w:next w:val="afff"/>
    <w:link w:val="afffffff5"/>
    <w:qFormat/>
    <w:rsid w:val="00F76225"/>
    <w:pPr>
      <w:numPr>
        <w:numId w:val="13"/>
      </w:numPr>
      <w:spacing w:beforeLines="100" w:before="100" w:afterLines="100" w:after="100"/>
      <w:jc w:val="both"/>
      <w:outlineLvl w:val="0"/>
    </w:pPr>
    <w:rPr>
      <w:rFonts w:ascii="黑体" w:eastAsia="黑体" w:hAnsi="Times New Roman"/>
      <w:sz w:val="21"/>
    </w:rPr>
  </w:style>
  <w:style w:type="character" w:customStyle="1" w:styleId="afffffff5">
    <w:name w:val="标准文件_章标题 字符"/>
    <w:basedOn w:val="aff5"/>
    <w:link w:val="afb"/>
    <w:qFormat/>
    <w:rPr>
      <w:rFonts w:ascii="黑体" w:eastAsia="黑体" w:hAnsi="Times New Roman"/>
      <w:sz w:val="21"/>
    </w:rPr>
  </w:style>
  <w:style w:type="paragraph" w:customStyle="1" w:styleId="afc">
    <w:name w:val="标准文件_一级条标题"/>
    <w:basedOn w:val="afb"/>
    <w:next w:val="afff"/>
    <w:link w:val="afffffff6"/>
    <w:qFormat/>
    <w:rsid w:val="00F76225"/>
    <w:pPr>
      <w:numPr>
        <w:ilvl w:val="1"/>
      </w:numPr>
      <w:spacing w:beforeLines="50" w:before="50" w:afterLines="50" w:after="50"/>
      <w:outlineLvl w:val="1"/>
    </w:pPr>
  </w:style>
  <w:style w:type="character" w:customStyle="1" w:styleId="afffffff6">
    <w:name w:val="标准文件_一级条标题 字符"/>
    <w:basedOn w:val="aff5"/>
    <w:link w:val="afc"/>
    <w:qFormat/>
    <w:rPr>
      <w:rFonts w:ascii="黑体" w:eastAsia="黑体" w:hAnsi="Times New Roman"/>
      <w:sz w:val="21"/>
    </w:rPr>
  </w:style>
  <w:style w:type="paragraph" w:customStyle="1" w:styleId="afd">
    <w:name w:val="标准文件_二级条标题"/>
    <w:next w:val="afff"/>
    <w:link w:val="afffffff7"/>
    <w:qFormat/>
    <w:rsid w:val="00F76225"/>
    <w:pPr>
      <w:numPr>
        <w:ilvl w:val="2"/>
        <w:numId w:val="13"/>
      </w:numPr>
      <w:spacing w:beforeLines="50" w:before="50" w:afterLines="50" w:after="50"/>
      <w:jc w:val="both"/>
      <w:outlineLvl w:val="2"/>
    </w:pPr>
    <w:rPr>
      <w:rFonts w:ascii="黑体" w:eastAsia="黑体" w:hAnsi="黑体"/>
      <w:sz w:val="21"/>
    </w:rPr>
  </w:style>
  <w:style w:type="character" w:customStyle="1" w:styleId="afffffff7">
    <w:name w:val="标准文件_二级条标题 字符"/>
    <w:basedOn w:val="aff5"/>
    <w:link w:val="afd"/>
    <w:qFormat/>
    <w:rPr>
      <w:rFonts w:ascii="黑体" w:eastAsia="黑体" w:hAnsi="黑体"/>
      <w:sz w:val="21"/>
    </w:rPr>
  </w:style>
  <w:style w:type="paragraph" w:customStyle="1" w:styleId="afe">
    <w:name w:val="标准文件_三级条标题"/>
    <w:basedOn w:val="afd"/>
    <w:next w:val="afff"/>
    <w:link w:val="afffffff8"/>
    <w:qFormat/>
    <w:rsid w:val="00F76225"/>
    <w:pPr>
      <w:numPr>
        <w:ilvl w:val="3"/>
      </w:numPr>
      <w:outlineLvl w:val="3"/>
    </w:pPr>
  </w:style>
  <w:style w:type="character" w:customStyle="1" w:styleId="afffffff8">
    <w:name w:val="标准文件_三级条标题 字符"/>
    <w:basedOn w:val="aff5"/>
    <w:link w:val="afe"/>
    <w:qFormat/>
    <w:rPr>
      <w:rFonts w:ascii="黑体" w:eastAsia="黑体" w:hAnsi="黑体"/>
    </w:rPr>
  </w:style>
  <w:style w:type="paragraph" w:customStyle="1" w:styleId="aff">
    <w:name w:val="标准文件_四级条标题"/>
    <w:next w:val="afff"/>
    <w:link w:val="afffffff9"/>
    <w:qFormat/>
    <w:rsid w:val="00F76225"/>
    <w:pPr>
      <w:numPr>
        <w:ilvl w:val="4"/>
        <w:numId w:val="13"/>
      </w:numPr>
      <w:spacing w:beforeLines="50" w:before="50" w:afterLines="50" w:after="50"/>
      <w:jc w:val="both"/>
      <w:outlineLvl w:val="4"/>
    </w:pPr>
    <w:rPr>
      <w:rFonts w:ascii="黑体" w:eastAsia="黑体" w:hAnsi="黑体"/>
      <w:kern w:val="2"/>
      <w:sz w:val="21"/>
      <w:szCs w:val="22"/>
    </w:rPr>
  </w:style>
  <w:style w:type="character" w:customStyle="1" w:styleId="afffffff9">
    <w:name w:val="标准文件_四级条标题 字符"/>
    <w:basedOn w:val="aff5"/>
    <w:link w:val="aff"/>
    <w:qFormat/>
    <w:rPr>
      <w:rFonts w:ascii="黑体" w:eastAsia="黑体" w:hAnsi="黑体"/>
    </w:rPr>
  </w:style>
  <w:style w:type="paragraph" w:customStyle="1" w:styleId="aff0">
    <w:name w:val="标准文件_五级条标题"/>
    <w:next w:val="afff"/>
    <w:link w:val="afffffffa"/>
    <w:qFormat/>
    <w:rsid w:val="00F76225"/>
    <w:pPr>
      <w:numPr>
        <w:ilvl w:val="5"/>
        <w:numId w:val="13"/>
      </w:numPr>
      <w:spacing w:beforeLines="50" w:before="50" w:afterLines="50" w:after="50"/>
      <w:jc w:val="both"/>
      <w:outlineLvl w:val="4"/>
    </w:pPr>
    <w:rPr>
      <w:rFonts w:ascii="黑体" w:eastAsia="黑体" w:hAnsi="黑体"/>
      <w:kern w:val="2"/>
      <w:sz w:val="21"/>
      <w:szCs w:val="22"/>
    </w:rPr>
  </w:style>
  <w:style w:type="character" w:customStyle="1" w:styleId="afffffffa">
    <w:name w:val="标准文件_五级条标题 字符"/>
    <w:basedOn w:val="aff5"/>
    <w:link w:val="aff0"/>
    <w:qFormat/>
    <w:rPr>
      <w:rFonts w:ascii="黑体" w:eastAsia="黑体" w:hAnsi="黑体"/>
    </w:rPr>
  </w:style>
  <w:style w:type="paragraph" w:customStyle="1" w:styleId="afffffffb">
    <w:name w:val="标准文件_一级无标题"/>
    <w:basedOn w:val="afc"/>
    <w:link w:val="afffffffc"/>
    <w:qFormat/>
    <w:rsid w:val="001F1221"/>
    <w:pPr>
      <w:spacing w:beforeLines="0" w:before="0" w:afterLines="0" w:after="0"/>
      <w:outlineLvl w:val="9"/>
    </w:pPr>
    <w:rPr>
      <w:rFonts w:ascii="宋体" w:eastAsia="宋体" w:hAnsi="宋体"/>
      <w:kern w:val="2"/>
      <w:szCs w:val="22"/>
    </w:rPr>
  </w:style>
  <w:style w:type="character" w:customStyle="1" w:styleId="afffffffc">
    <w:name w:val="标准文件_一级无标题 字符"/>
    <w:basedOn w:val="aff5"/>
    <w:link w:val="afffffffb"/>
    <w:qFormat/>
    <w:rsid w:val="001F1221"/>
    <w:rPr>
      <w:rFonts w:ascii="宋体" w:eastAsia="宋体" w:hAnsi="宋体"/>
      <w:kern w:val="2"/>
      <w:sz w:val="21"/>
      <w:szCs w:val="22"/>
    </w:rPr>
  </w:style>
  <w:style w:type="paragraph" w:customStyle="1" w:styleId="afffffffd">
    <w:name w:val="标准文件_二级无标题"/>
    <w:basedOn w:val="afd"/>
    <w:link w:val="afffffffe"/>
    <w:qFormat/>
    <w:rsid w:val="001F1221"/>
    <w:pPr>
      <w:spacing w:beforeLines="0" w:before="0" w:afterLines="0" w:after="0"/>
      <w:outlineLvl w:val="9"/>
    </w:pPr>
    <w:rPr>
      <w:rFonts w:ascii="宋体" w:eastAsia="宋体" w:hAnsi="宋体"/>
      <w:kern w:val="2"/>
      <w:szCs w:val="22"/>
    </w:rPr>
  </w:style>
  <w:style w:type="character" w:customStyle="1" w:styleId="afffffffe">
    <w:name w:val="标准文件_二级无标题 字符"/>
    <w:basedOn w:val="aff5"/>
    <w:link w:val="afffffffd"/>
    <w:qFormat/>
    <w:rsid w:val="001F1221"/>
    <w:rPr>
      <w:rFonts w:ascii="宋体" w:eastAsia="宋体" w:hAnsi="宋体"/>
      <w:kern w:val="2"/>
      <w:sz w:val="21"/>
      <w:szCs w:val="22"/>
    </w:rPr>
  </w:style>
  <w:style w:type="paragraph" w:customStyle="1" w:styleId="affffffff">
    <w:name w:val="标准文件_三级无标题"/>
    <w:basedOn w:val="afe"/>
    <w:link w:val="affffffff0"/>
    <w:qFormat/>
    <w:rsid w:val="001F1221"/>
    <w:pPr>
      <w:spacing w:beforeLines="0" w:before="0" w:afterLines="0" w:after="0"/>
    </w:pPr>
    <w:rPr>
      <w:rFonts w:ascii="宋体" w:eastAsia="宋体" w:hAnsi="宋体"/>
    </w:rPr>
  </w:style>
  <w:style w:type="character" w:customStyle="1" w:styleId="affffffff0">
    <w:name w:val="标准文件_三级无标题 字符"/>
    <w:basedOn w:val="aff5"/>
    <w:link w:val="affffffff"/>
    <w:qFormat/>
    <w:rsid w:val="001F1221"/>
    <w:rPr>
      <w:rFonts w:ascii="宋体" w:eastAsia="宋体" w:hAnsi="宋体"/>
      <w:kern w:val="2"/>
      <w:sz w:val="21"/>
      <w:szCs w:val="22"/>
    </w:rPr>
  </w:style>
  <w:style w:type="paragraph" w:customStyle="1" w:styleId="affffffff1">
    <w:name w:val="标准文件_四级无标题"/>
    <w:basedOn w:val="aff"/>
    <w:link w:val="affffffff2"/>
    <w:qFormat/>
    <w:rsid w:val="001F1221"/>
    <w:pPr>
      <w:spacing w:beforeLines="0" w:before="0" w:afterLines="0" w:after="0"/>
      <w:outlineLvl w:val="9"/>
    </w:pPr>
    <w:rPr>
      <w:rFonts w:ascii="宋体" w:eastAsia="宋体" w:hAnsi="宋体"/>
    </w:rPr>
  </w:style>
  <w:style w:type="character" w:customStyle="1" w:styleId="affffffff2">
    <w:name w:val="标准文件_四级无标题 字符"/>
    <w:basedOn w:val="aff5"/>
    <w:link w:val="affffffff1"/>
    <w:qFormat/>
    <w:rsid w:val="001F1221"/>
    <w:rPr>
      <w:rFonts w:ascii="宋体" w:eastAsia="宋体" w:hAnsi="宋体"/>
      <w:kern w:val="2"/>
      <w:sz w:val="21"/>
      <w:szCs w:val="22"/>
    </w:rPr>
  </w:style>
  <w:style w:type="paragraph" w:customStyle="1" w:styleId="affffffff3">
    <w:name w:val="标准文件_五级无标题"/>
    <w:basedOn w:val="aff0"/>
    <w:link w:val="affffffff4"/>
    <w:qFormat/>
    <w:rsid w:val="001F1221"/>
    <w:pPr>
      <w:spacing w:beforeLines="0" w:before="0" w:afterLines="0" w:after="0"/>
      <w:outlineLvl w:val="9"/>
    </w:pPr>
    <w:rPr>
      <w:rFonts w:ascii="宋体" w:eastAsia="宋体" w:hAnsi="宋体"/>
    </w:rPr>
  </w:style>
  <w:style w:type="character" w:customStyle="1" w:styleId="affffffff4">
    <w:name w:val="标准文件_五级无标题 字符"/>
    <w:basedOn w:val="aff5"/>
    <w:link w:val="affffffff3"/>
    <w:qFormat/>
    <w:rsid w:val="001F1221"/>
    <w:rPr>
      <w:rFonts w:ascii="宋体" w:eastAsia="宋体" w:hAnsi="宋体"/>
      <w:kern w:val="2"/>
      <w:sz w:val="21"/>
      <w:szCs w:val="22"/>
    </w:rPr>
  </w:style>
  <w:style w:type="paragraph" w:customStyle="1" w:styleId="affffffff5">
    <w:name w:val="标准文件_术语条一"/>
    <w:basedOn w:val="afffffffb"/>
    <w:next w:val="afff"/>
    <w:link w:val="affffffff6"/>
    <w:qFormat/>
    <w:pPr>
      <w:ind w:hangingChars="200" w:hanging="200"/>
    </w:pPr>
    <w:rPr>
      <w:rFonts w:ascii="黑体" w:eastAsia="黑体" w:hAnsi="黑体"/>
    </w:rPr>
  </w:style>
  <w:style w:type="character" w:customStyle="1" w:styleId="affffffff6">
    <w:name w:val="标准文件_术语条一 字符"/>
    <w:basedOn w:val="aff5"/>
    <w:link w:val="affffffff5"/>
    <w:qFormat/>
    <w:rPr>
      <w:rFonts w:ascii="黑体" w:eastAsia="黑体" w:hAnsi="黑体"/>
    </w:rPr>
  </w:style>
  <w:style w:type="paragraph" w:customStyle="1" w:styleId="affffffff7">
    <w:name w:val="标准文件_术语条二"/>
    <w:basedOn w:val="afffffffd"/>
    <w:next w:val="afff"/>
    <w:link w:val="affffffff8"/>
    <w:qFormat/>
    <w:pPr>
      <w:ind w:hangingChars="200" w:hanging="200"/>
    </w:pPr>
    <w:rPr>
      <w:rFonts w:ascii="黑体" w:eastAsia="黑体" w:hAnsi="黑体"/>
    </w:rPr>
  </w:style>
  <w:style w:type="character" w:customStyle="1" w:styleId="affffffff8">
    <w:name w:val="标准文件_术语条二 字符"/>
    <w:basedOn w:val="aff5"/>
    <w:link w:val="affffffff7"/>
    <w:qFormat/>
    <w:rPr>
      <w:rFonts w:ascii="黑体" w:eastAsia="黑体" w:hAnsi="黑体"/>
    </w:rPr>
  </w:style>
  <w:style w:type="paragraph" w:customStyle="1" w:styleId="affffffff9">
    <w:name w:val="标准文件_术语条三"/>
    <w:basedOn w:val="affffffff"/>
    <w:next w:val="afff"/>
    <w:link w:val="affffffffa"/>
    <w:qFormat/>
    <w:pPr>
      <w:ind w:hangingChars="200" w:hanging="200"/>
    </w:pPr>
    <w:rPr>
      <w:rFonts w:ascii="黑体" w:eastAsia="黑体" w:hAnsi="黑体"/>
    </w:rPr>
  </w:style>
  <w:style w:type="character" w:customStyle="1" w:styleId="affffffffa">
    <w:name w:val="标准文件_术语条三 字符"/>
    <w:basedOn w:val="aff5"/>
    <w:link w:val="affffffff9"/>
    <w:qFormat/>
    <w:rPr>
      <w:rFonts w:ascii="黑体" w:eastAsia="黑体" w:hAnsi="黑体"/>
    </w:rPr>
  </w:style>
  <w:style w:type="paragraph" w:customStyle="1" w:styleId="affffffffb">
    <w:name w:val="标准文件_术语条四"/>
    <w:basedOn w:val="affffffff1"/>
    <w:next w:val="afff"/>
    <w:link w:val="affffffffc"/>
    <w:qFormat/>
    <w:pPr>
      <w:ind w:hangingChars="200" w:hanging="200"/>
    </w:pPr>
    <w:rPr>
      <w:rFonts w:ascii="黑体" w:eastAsia="黑体" w:hAnsi="黑体"/>
    </w:rPr>
  </w:style>
  <w:style w:type="character" w:customStyle="1" w:styleId="affffffffc">
    <w:name w:val="标准文件_术语条四 字符"/>
    <w:basedOn w:val="aff5"/>
    <w:link w:val="affffffffb"/>
    <w:qFormat/>
    <w:rPr>
      <w:rFonts w:ascii="黑体" w:eastAsia="黑体" w:hAnsi="黑体"/>
    </w:rPr>
  </w:style>
  <w:style w:type="paragraph" w:customStyle="1" w:styleId="affffffffd">
    <w:name w:val="标准文件_术语条五"/>
    <w:basedOn w:val="affffffff3"/>
    <w:next w:val="afff"/>
    <w:link w:val="affffffffe"/>
    <w:qFormat/>
    <w:pPr>
      <w:ind w:hangingChars="200" w:hanging="200"/>
    </w:pPr>
    <w:rPr>
      <w:rFonts w:ascii="黑体" w:eastAsia="黑体" w:hAnsi="黑体"/>
    </w:rPr>
  </w:style>
  <w:style w:type="character" w:customStyle="1" w:styleId="affffffffe">
    <w:name w:val="标准文件_术语条五 字符"/>
    <w:basedOn w:val="aff5"/>
    <w:link w:val="affffffffd"/>
    <w:qFormat/>
    <w:rPr>
      <w:rFonts w:ascii="黑体" w:eastAsia="黑体" w:hAnsi="黑体"/>
    </w:rPr>
  </w:style>
  <w:style w:type="paragraph" w:customStyle="1" w:styleId="a8">
    <w:name w:val="标准文件_附录标识"/>
    <w:basedOn w:val="aff4"/>
    <w:next w:val="afff"/>
    <w:link w:val="afffffffff"/>
    <w:qFormat/>
    <w:rsid w:val="006F7F13"/>
    <w:pPr>
      <w:widowControl/>
      <w:numPr>
        <w:numId w:val="1"/>
      </w:numPr>
      <w:spacing w:beforeLines="25" w:before="25" w:afterLines="50" w:after="50"/>
      <w:jc w:val="center"/>
      <w:outlineLvl w:val="0"/>
    </w:pPr>
    <w:rPr>
      <w:rFonts w:ascii="黑体" w:eastAsia="黑体" w:hAnsi="黑体"/>
      <w:kern w:val="0"/>
      <w:szCs w:val="20"/>
    </w:rPr>
  </w:style>
  <w:style w:type="character" w:customStyle="1" w:styleId="afffffffff">
    <w:name w:val="标准文件_附录标识 字符"/>
    <w:basedOn w:val="aff5"/>
    <w:link w:val="a8"/>
    <w:qFormat/>
    <w:rPr>
      <w:rFonts w:ascii="黑体" w:eastAsia="黑体" w:hAnsi="黑体"/>
      <w:sz w:val="21"/>
    </w:rPr>
  </w:style>
  <w:style w:type="character" w:customStyle="1" w:styleId="21">
    <w:name w:val="标题 2 字符"/>
    <w:basedOn w:val="aff5"/>
    <w:link w:val="20"/>
    <w:uiPriority w:val="9"/>
    <w:semiHidden/>
    <w:qFormat/>
    <w:rPr>
      <w:rFonts w:asciiTheme="majorHAnsi" w:eastAsiaTheme="majorEastAsia" w:hAnsiTheme="majorHAnsi" w:cstheme="majorBidi"/>
      <w:b/>
      <w:bCs/>
      <w:sz w:val="32"/>
      <w:szCs w:val="32"/>
    </w:rPr>
  </w:style>
  <w:style w:type="character" w:customStyle="1" w:styleId="30">
    <w:name w:val="标题 3 字符"/>
    <w:basedOn w:val="aff5"/>
    <w:link w:val="3"/>
    <w:uiPriority w:val="9"/>
    <w:semiHidden/>
    <w:qFormat/>
    <w:rPr>
      <w:rFonts w:ascii="宋体" w:eastAsia="宋体" w:hAnsi="Times New Roman"/>
      <w:b/>
      <w:bCs/>
      <w:sz w:val="32"/>
      <w:szCs w:val="32"/>
    </w:rPr>
  </w:style>
  <w:style w:type="character" w:customStyle="1" w:styleId="40">
    <w:name w:val="标题 4 字符"/>
    <w:basedOn w:val="aff5"/>
    <w:link w:val="4"/>
    <w:uiPriority w:val="9"/>
    <w:semiHidden/>
    <w:qFormat/>
    <w:rPr>
      <w:rFonts w:asciiTheme="majorHAnsi" w:eastAsiaTheme="majorEastAsia" w:hAnsiTheme="majorHAnsi" w:cstheme="majorBidi"/>
      <w:b/>
      <w:bCs/>
      <w:sz w:val="28"/>
      <w:szCs w:val="28"/>
    </w:rPr>
  </w:style>
  <w:style w:type="character" w:customStyle="1" w:styleId="50">
    <w:name w:val="标题 5 字符"/>
    <w:basedOn w:val="aff5"/>
    <w:link w:val="5"/>
    <w:uiPriority w:val="9"/>
    <w:semiHidden/>
    <w:qFormat/>
    <w:rPr>
      <w:rFonts w:ascii="宋体" w:eastAsia="宋体" w:hAnsi="Times New Roman"/>
      <w:b/>
      <w:bCs/>
      <w:sz w:val="28"/>
      <w:szCs w:val="28"/>
    </w:rPr>
  </w:style>
  <w:style w:type="character" w:customStyle="1" w:styleId="60">
    <w:name w:val="标题 6 字符"/>
    <w:basedOn w:val="aff5"/>
    <w:link w:val="6"/>
    <w:uiPriority w:val="9"/>
    <w:semiHidden/>
    <w:qFormat/>
    <w:rPr>
      <w:rFonts w:asciiTheme="majorHAnsi" w:eastAsiaTheme="majorEastAsia" w:hAnsiTheme="majorHAnsi" w:cstheme="majorBidi"/>
      <w:b/>
      <w:bCs/>
      <w:sz w:val="24"/>
      <w:szCs w:val="24"/>
    </w:rPr>
  </w:style>
  <w:style w:type="character" w:customStyle="1" w:styleId="70">
    <w:name w:val="标题 7 字符"/>
    <w:basedOn w:val="aff5"/>
    <w:link w:val="7"/>
    <w:uiPriority w:val="9"/>
    <w:semiHidden/>
    <w:qFormat/>
    <w:rPr>
      <w:rFonts w:ascii="宋体" w:eastAsia="宋体" w:hAnsi="Times New Roman"/>
      <w:b/>
      <w:bCs/>
      <w:sz w:val="24"/>
      <w:szCs w:val="24"/>
    </w:rPr>
  </w:style>
  <w:style w:type="character" w:customStyle="1" w:styleId="80">
    <w:name w:val="标题 8 字符"/>
    <w:basedOn w:val="aff5"/>
    <w:link w:val="8"/>
    <w:uiPriority w:val="9"/>
    <w:semiHidden/>
    <w:rPr>
      <w:rFonts w:asciiTheme="majorHAnsi" w:eastAsiaTheme="majorEastAsia" w:hAnsiTheme="majorHAnsi" w:cstheme="majorBidi"/>
      <w:sz w:val="24"/>
      <w:szCs w:val="24"/>
    </w:rPr>
  </w:style>
  <w:style w:type="character" w:customStyle="1" w:styleId="90">
    <w:name w:val="标题 9 字符"/>
    <w:basedOn w:val="aff5"/>
    <w:link w:val="9"/>
    <w:uiPriority w:val="9"/>
    <w:semiHidden/>
    <w:qFormat/>
    <w:rPr>
      <w:rFonts w:asciiTheme="majorHAnsi" w:eastAsiaTheme="majorEastAsia" w:hAnsiTheme="majorHAnsi" w:cstheme="majorBidi"/>
      <w:szCs w:val="21"/>
    </w:rPr>
  </w:style>
  <w:style w:type="paragraph" w:customStyle="1" w:styleId="a9">
    <w:name w:val="标准文件_附录一级条标题"/>
    <w:next w:val="afff"/>
    <w:link w:val="afffffffff0"/>
    <w:rsid w:val="006F7F13"/>
    <w:pPr>
      <w:numPr>
        <w:ilvl w:val="1"/>
        <w:numId w:val="1"/>
      </w:numPr>
      <w:spacing w:beforeLines="50" w:before="50" w:afterLines="50" w:after="50"/>
      <w:jc w:val="both"/>
      <w:outlineLvl w:val="2"/>
    </w:pPr>
    <w:rPr>
      <w:rFonts w:ascii="黑体" w:eastAsia="黑体" w:hAnsi="黑体"/>
      <w:sz w:val="21"/>
    </w:rPr>
  </w:style>
  <w:style w:type="character" w:customStyle="1" w:styleId="afffffffff0">
    <w:name w:val="标准文件_附录一级条标题 字符"/>
    <w:basedOn w:val="aff5"/>
    <w:link w:val="a9"/>
    <w:rPr>
      <w:rFonts w:ascii="黑体" w:eastAsia="黑体" w:hAnsi="黑体"/>
      <w:sz w:val="21"/>
    </w:rPr>
  </w:style>
  <w:style w:type="paragraph" w:customStyle="1" w:styleId="aa">
    <w:name w:val="标准文件_附录二级条标题"/>
    <w:next w:val="afff"/>
    <w:link w:val="afffffffff1"/>
    <w:rsid w:val="006F7F13"/>
    <w:pPr>
      <w:numPr>
        <w:ilvl w:val="2"/>
        <w:numId w:val="1"/>
      </w:numPr>
      <w:spacing w:beforeLines="50" w:before="50" w:afterLines="50" w:after="50"/>
      <w:jc w:val="both"/>
      <w:outlineLvl w:val="2"/>
    </w:pPr>
    <w:rPr>
      <w:rFonts w:ascii="黑体" w:eastAsia="黑体" w:hAnsi="黑体"/>
      <w:sz w:val="21"/>
    </w:rPr>
  </w:style>
  <w:style w:type="character" w:customStyle="1" w:styleId="afffffffff1">
    <w:name w:val="标准文件_附录二级条标题 字符"/>
    <w:basedOn w:val="aff5"/>
    <w:link w:val="aa"/>
    <w:qFormat/>
    <w:rPr>
      <w:rFonts w:ascii="黑体" w:eastAsia="黑体" w:hAnsi="黑体"/>
      <w:sz w:val="21"/>
    </w:rPr>
  </w:style>
  <w:style w:type="paragraph" w:customStyle="1" w:styleId="ab">
    <w:name w:val="标准文件_附录三级条标题"/>
    <w:next w:val="afff"/>
    <w:link w:val="afffffffff2"/>
    <w:rsid w:val="006F7F13"/>
    <w:pPr>
      <w:numPr>
        <w:ilvl w:val="3"/>
        <w:numId w:val="1"/>
      </w:numPr>
      <w:spacing w:beforeLines="50" w:before="50" w:afterLines="50" w:after="50"/>
      <w:jc w:val="both"/>
      <w:outlineLvl w:val="2"/>
    </w:pPr>
    <w:rPr>
      <w:rFonts w:ascii="黑体" w:eastAsia="黑体" w:hAnsi="黑体"/>
      <w:kern w:val="2"/>
      <w:sz w:val="21"/>
      <w:szCs w:val="22"/>
    </w:rPr>
  </w:style>
  <w:style w:type="character" w:customStyle="1" w:styleId="afffffffff2">
    <w:name w:val="标准文件_附录三级条标题 字符"/>
    <w:basedOn w:val="aff5"/>
    <w:link w:val="ab"/>
    <w:qFormat/>
    <w:rPr>
      <w:rFonts w:ascii="黑体" w:eastAsia="黑体" w:hAnsi="黑体"/>
    </w:rPr>
  </w:style>
  <w:style w:type="paragraph" w:customStyle="1" w:styleId="ac">
    <w:name w:val="标准文件_附录四级条标题"/>
    <w:next w:val="afff"/>
    <w:link w:val="afffffffff3"/>
    <w:qFormat/>
    <w:rsid w:val="006F7F13"/>
    <w:pPr>
      <w:numPr>
        <w:ilvl w:val="4"/>
        <w:numId w:val="1"/>
      </w:numPr>
      <w:spacing w:beforeLines="50" w:before="50" w:afterLines="50" w:after="50"/>
      <w:jc w:val="both"/>
      <w:outlineLvl w:val="2"/>
    </w:pPr>
    <w:rPr>
      <w:rFonts w:ascii="黑体" w:eastAsia="黑体" w:hAnsi="黑体"/>
      <w:kern w:val="2"/>
      <w:sz w:val="21"/>
      <w:szCs w:val="22"/>
    </w:rPr>
  </w:style>
  <w:style w:type="character" w:customStyle="1" w:styleId="afffffffff3">
    <w:name w:val="标准文件_附录四级条标题 字符"/>
    <w:basedOn w:val="aff5"/>
    <w:link w:val="ac"/>
    <w:rPr>
      <w:rFonts w:ascii="黑体" w:eastAsia="黑体" w:hAnsi="黑体"/>
    </w:rPr>
  </w:style>
  <w:style w:type="paragraph" w:customStyle="1" w:styleId="ad">
    <w:name w:val="标准文件_附录五级条标题"/>
    <w:next w:val="afff"/>
    <w:link w:val="afffffffff4"/>
    <w:qFormat/>
    <w:rsid w:val="006F7F13"/>
    <w:pPr>
      <w:numPr>
        <w:ilvl w:val="5"/>
        <w:numId w:val="1"/>
      </w:numPr>
      <w:spacing w:beforeLines="50" w:before="50" w:afterLines="50" w:after="50"/>
      <w:jc w:val="both"/>
      <w:outlineLvl w:val="2"/>
    </w:pPr>
    <w:rPr>
      <w:rFonts w:ascii="黑体" w:eastAsia="黑体" w:hAnsi="黑体"/>
      <w:kern w:val="2"/>
      <w:sz w:val="21"/>
      <w:szCs w:val="22"/>
    </w:rPr>
  </w:style>
  <w:style w:type="character" w:customStyle="1" w:styleId="afffffffff4">
    <w:name w:val="标准文件_附录五级条标题 字符"/>
    <w:basedOn w:val="aff5"/>
    <w:link w:val="ad"/>
    <w:rPr>
      <w:rFonts w:ascii="黑体" w:eastAsia="黑体" w:hAnsi="黑体"/>
    </w:rPr>
  </w:style>
  <w:style w:type="paragraph" w:customStyle="1" w:styleId="afffffffff5">
    <w:name w:val="标准文件_附录一级无标题"/>
    <w:basedOn w:val="a9"/>
    <w:link w:val="afffffffff6"/>
    <w:rsid w:val="001F1221"/>
    <w:pPr>
      <w:spacing w:beforeLines="0" w:before="0" w:afterLines="0" w:after="0" w:line="276" w:lineRule="auto"/>
    </w:pPr>
    <w:rPr>
      <w:rFonts w:ascii="宋体" w:eastAsia="宋体" w:hAnsi="宋体"/>
    </w:rPr>
  </w:style>
  <w:style w:type="character" w:customStyle="1" w:styleId="afffffffff6">
    <w:name w:val="标准文件_附录一级无标题 字符"/>
    <w:basedOn w:val="aff5"/>
    <w:link w:val="afffffffff5"/>
    <w:rsid w:val="001F1221"/>
    <w:rPr>
      <w:rFonts w:ascii="宋体" w:eastAsia="宋体" w:hAnsi="宋体"/>
      <w:kern w:val="2"/>
      <w:sz w:val="21"/>
      <w:szCs w:val="22"/>
    </w:rPr>
  </w:style>
  <w:style w:type="paragraph" w:customStyle="1" w:styleId="afffffffff7">
    <w:name w:val="标准文件_附录二级无标题"/>
    <w:basedOn w:val="aa"/>
    <w:link w:val="afffffffff8"/>
    <w:qFormat/>
    <w:rsid w:val="001F1221"/>
    <w:pPr>
      <w:spacing w:beforeLines="0" w:before="0" w:afterLines="0" w:after="0" w:line="276" w:lineRule="auto"/>
    </w:pPr>
    <w:rPr>
      <w:rFonts w:ascii="宋体" w:eastAsia="宋体" w:hAnsi="宋体"/>
      <w:kern w:val="2"/>
      <w:szCs w:val="22"/>
    </w:rPr>
  </w:style>
  <w:style w:type="character" w:customStyle="1" w:styleId="afffffffff8">
    <w:name w:val="标准文件_附录二级无标题 字符"/>
    <w:basedOn w:val="aff5"/>
    <w:link w:val="afffffffff7"/>
    <w:rsid w:val="001F1221"/>
    <w:rPr>
      <w:rFonts w:ascii="宋体" w:eastAsia="宋体" w:hAnsi="宋体"/>
      <w:kern w:val="2"/>
      <w:sz w:val="21"/>
      <w:szCs w:val="22"/>
    </w:rPr>
  </w:style>
  <w:style w:type="paragraph" w:customStyle="1" w:styleId="afffffffff9">
    <w:name w:val="标准文件_附录三级无标题"/>
    <w:basedOn w:val="ab"/>
    <w:link w:val="afffffffffa"/>
    <w:rsid w:val="001F1221"/>
    <w:pPr>
      <w:spacing w:beforeLines="0" w:before="0" w:afterLines="0" w:after="0" w:line="276" w:lineRule="auto"/>
    </w:pPr>
    <w:rPr>
      <w:rFonts w:ascii="宋体" w:eastAsia="宋体" w:hAnsi="宋体"/>
    </w:rPr>
  </w:style>
  <w:style w:type="character" w:customStyle="1" w:styleId="afffffffffa">
    <w:name w:val="标准文件_附录三级无标题 字符"/>
    <w:basedOn w:val="aff5"/>
    <w:link w:val="afffffffff9"/>
    <w:rsid w:val="001F1221"/>
    <w:rPr>
      <w:rFonts w:ascii="宋体" w:eastAsia="宋体" w:hAnsi="宋体"/>
      <w:kern w:val="2"/>
      <w:sz w:val="21"/>
      <w:szCs w:val="22"/>
    </w:rPr>
  </w:style>
  <w:style w:type="paragraph" w:customStyle="1" w:styleId="afffffffffb">
    <w:name w:val="标准文件_附录四级无标题"/>
    <w:basedOn w:val="ac"/>
    <w:link w:val="afffffffffc"/>
    <w:qFormat/>
    <w:rsid w:val="001F1221"/>
    <w:pPr>
      <w:spacing w:beforeLines="0" w:before="0" w:afterLines="0" w:after="0" w:line="276" w:lineRule="auto"/>
    </w:pPr>
    <w:rPr>
      <w:rFonts w:ascii="宋体" w:eastAsia="宋体" w:hAnsi="宋体"/>
    </w:rPr>
  </w:style>
  <w:style w:type="character" w:customStyle="1" w:styleId="afffffffffc">
    <w:name w:val="标准文件_附录四级无标题 字符"/>
    <w:basedOn w:val="aff5"/>
    <w:link w:val="afffffffffb"/>
    <w:qFormat/>
    <w:rsid w:val="001F1221"/>
    <w:rPr>
      <w:rFonts w:ascii="宋体" w:eastAsia="宋体" w:hAnsi="宋体"/>
      <w:kern w:val="2"/>
      <w:sz w:val="21"/>
      <w:szCs w:val="22"/>
    </w:rPr>
  </w:style>
  <w:style w:type="paragraph" w:customStyle="1" w:styleId="afffffffffd">
    <w:name w:val="标准文件_附录五级无标题"/>
    <w:basedOn w:val="ad"/>
    <w:link w:val="afffffffffe"/>
    <w:qFormat/>
    <w:rsid w:val="001F1221"/>
    <w:pPr>
      <w:spacing w:beforeLines="0" w:before="0" w:afterLines="0" w:after="0" w:line="276" w:lineRule="auto"/>
    </w:pPr>
    <w:rPr>
      <w:rFonts w:ascii="宋体" w:eastAsia="宋体" w:hAnsi="宋体"/>
    </w:rPr>
  </w:style>
  <w:style w:type="character" w:customStyle="1" w:styleId="afffffffffe">
    <w:name w:val="标准文件_附录五级无标题 字符"/>
    <w:basedOn w:val="aff5"/>
    <w:link w:val="afffffffffd"/>
    <w:rsid w:val="001F1221"/>
    <w:rPr>
      <w:rFonts w:ascii="宋体" w:eastAsia="宋体" w:hAnsi="宋体"/>
      <w:kern w:val="2"/>
      <w:sz w:val="21"/>
      <w:szCs w:val="22"/>
    </w:rPr>
  </w:style>
  <w:style w:type="paragraph" w:customStyle="1" w:styleId="af">
    <w:name w:val="附录图标号"/>
    <w:basedOn w:val="afff"/>
    <w:next w:val="afff"/>
    <w:link w:val="affffffffff"/>
    <w:qFormat/>
    <w:pPr>
      <w:numPr>
        <w:numId w:val="36"/>
      </w:numPr>
      <w:spacing w:line="14" w:lineRule="exact"/>
      <w:ind w:firstLineChars="0"/>
      <w:jc w:val="center"/>
    </w:pPr>
    <w:rPr>
      <w:noProof w:val="0"/>
      <w:sz w:val="2"/>
    </w:rPr>
  </w:style>
  <w:style w:type="character" w:customStyle="1" w:styleId="affffffffff">
    <w:name w:val="附录图标号 字符"/>
    <w:basedOn w:val="aff5"/>
    <w:link w:val="af"/>
    <w:qFormat/>
    <w:rPr>
      <w:rFonts w:ascii="宋体" w:eastAsia="宋体" w:hAnsi="Times New Roman"/>
      <w:sz w:val="2"/>
    </w:rPr>
  </w:style>
  <w:style w:type="paragraph" w:customStyle="1" w:styleId="af0">
    <w:name w:val="附录图标题"/>
    <w:next w:val="afff"/>
    <w:link w:val="affffffffff0"/>
    <w:qFormat/>
    <w:pPr>
      <w:numPr>
        <w:ilvl w:val="1"/>
        <w:numId w:val="36"/>
      </w:numPr>
      <w:spacing w:beforeLines="50" w:before="1417" w:afterLines="50" w:after="1417"/>
      <w:jc w:val="center"/>
    </w:pPr>
    <w:rPr>
      <w:rFonts w:ascii="黑体" w:eastAsia="黑体" w:hAnsi="黑体"/>
      <w:sz w:val="21"/>
    </w:rPr>
  </w:style>
  <w:style w:type="character" w:customStyle="1" w:styleId="affffffffff0">
    <w:name w:val="附录图标题 字符"/>
    <w:basedOn w:val="aff5"/>
    <w:link w:val="af0"/>
    <w:rPr>
      <w:rFonts w:ascii="黑体" w:eastAsia="黑体" w:hAnsi="黑体"/>
      <w:sz w:val="21"/>
    </w:rPr>
  </w:style>
  <w:style w:type="paragraph" w:customStyle="1" w:styleId="af9">
    <w:name w:val="附录表标号"/>
    <w:basedOn w:val="afff"/>
    <w:next w:val="afff"/>
    <w:link w:val="affffffffff1"/>
    <w:qFormat/>
    <w:pPr>
      <w:numPr>
        <w:numId w:val="33"/>
      </w:numPr>
      <w:spacing w:line="14" w:lineRule="exact"/>
      <w:ind w:firstLineChars="0"/>
      <w:jc w:val="center"/>
    </w:pPr>
    <w:rPr>
      <w:noProof w:val="0"/>
      <w:sz w:val="2"/>
    </w:rPr>
  </w:style>
  <w:style w:type="character" w:customStyle="1" w:styleId="affffffffff1">
    <w:name w:val="附录表标号 字符"/>
    <w:basedOn w:val="aff5"/>
    <w:link w:val="af9"/>
    <w:rPr>
      <w:rFonts w:ascii="宋体" w:eastAsia="宋体" w:hAnsi="Times New Roman"/>
      <w:sz w:val="2"/>
    </w:rPr>
  </w:style>
  <w:style w:type="paragraph" w:customStyle="1" w:styleId="affffffffff2">
    <w:name w:val="附录表标题"/>
    <w:next w:val="afff"/>
    <w:link w:val="affffffffff3"/>
    <w:pPr>
      <w:spacing w:beforeLines="50" w:before="1417" w:afterLines="50" w:after="1417"/>
      <w:jc w:val="center"/>
    </w:pPr>
    <w:rPr>
      <w:rFonts w:ascii="黑体" w:eastAsia="黑体" w:hAnsi="黑体"/>
      <w:kern w:val="2"/>
      <w:sz w:val="21"/>
      <w:szCs w:val="22"/>
    </w:rPr>
  </w:style>
  <w:style w:type="character" w:customStyle="1" w:styleId="affffffffff3">
    <w:name w:val="附录表标题 字符"/>
    <w:basedOn w:val="aff5"/>
    <w:link w:val="affffffffff2"/>
    <w:rPr>
      <w:rFonts w:ascii="黑体" w:eastAsia="黑体" w:hAnsi="黑体"/>
    </w:rPr>
  </w:style>
  <w:style w:type="paragraph" w:customStyle="1" w:styleId="affffffffff4">
    <w:name w:val="标准文件_示例内容"/>
    <w:basedOn w:val="afff"/>
    <w:link w:val="affffffffff5"/>
    <w:qFormat/>
    <w:pPr>
      <w:ind w:firstLine="200"/>
    </w:pPr>
    <w:rPr>
      <w:rFonts w:hAnsi="宋体"/>
      <w:sz w:val="18"/>
    </w:rPr>
  </w:style>
  <w:style w:type="character" w:customStyle="1" w:styleId="affffffffff5">
    <w:name w:val="标准文件_示例内容 字符"/>
    <w:basedOn w:val="aff5"/>
    <w:link w:val="affffffffff4"/>
    <w:rPr>
      <w:rFonts w:ascii="宋体" w:eastAsia="宋体" w:hAnsi="宋体"/>
      <w:kern w:val="0"/>
      <w:sz w:val="18"/>
    </w:rPr>
  </w:style>
  <w:style w:type="paragraph" w:customStyle="1" w:styleId="affffffffff6">
    <w:name w:val="标准文件_示例"/>
    <w:next w:val="affffffffff4"/>
    <w:link w:val="affffffffff7"/>
    <w:pPr>
      <w:ind w:firstLine="363"/>
      <w:jc w:val="both"/>
    </w:pPr>
    <w:rPr>
      <w:rFonts w:ascii="宋体" w:eastAsia="宋体" w:hAnsi="宋体"/>
      <w:kern w:val="2"/>
      <w:sz w:val="18"/>
      <w:szCs w:val="22"/>
    </w:rPr>
  </w:style>
  <w:style w:type="character" w:customStyle="1" w:styleId="affffffffff7">
    <w:name w:val="标准文件_示例 字符"/>
    <w:basedOn w:val="aff5"/>
    <w:link w:val="affffffffff6"/>
    <w:qFormat/>
    <w:rPr>
      <w:rFonts w:ascii="宋体" w:eastAsia="宋体" w:hAnsi="宋体"/>
      <w:sz w:val="18"/>
    </w:rPr>
  </w:style>
  <w:style w:type="paragraph" w:customStyle="1" w:styleId="affffffffff8">
    <w:name w:val="标准文件_示例×"/>
    <w:basedOn w:val="aff4"/>
    <w:next w:val="affffffffff4"/>
    <w:link w:val="affffffffff9"/>
    <w:qFormat/>
    <w:pPr>
      <w:widowControl/>
      <w:ind w:firstLine="363"/>
    </w:pPr>
    <w:rPr>
      <w:rFonts w:hAnsi="宋体"/>
      <w:sz w:val="18"/>
    </w:rPr>
  </w:style>
  <w:style w:type="character" w:customStyle="1" w:styleId="affffffffff9">
    <w:name w:val="标准文件_示例× 字符"/>
    <w:basedOn w:val="aff5"/>
    <w:link w:val="affffffffff8"/>
    <w:rPr>
      <w:rFonts w:ascii="宋体" w:eastAsia="宋体" w:hAnsi="宋体"/>
      <w:sz w:val="18"/>
    </w:rPr>
  </w:style>
  <w:style w:type="paragraph" w:customStyle="1" w:styleId="aff3">
    <w:name w:val="标准文件_注"/>
    <w:next w:val="afff"/>
    <w:link w:val="affffffffffa"/>
    <w:pPr>
      <w:numPr>
        <w:numId w:val="25"/>
      </w:numPr>
      <w:autoSpaceDE w:val="0"/>
      <w:autoSpaceDN w:val="0"/>
      <w:ind w:left="737"/>
      <w:jc w:val="both"/>
    </w:pPr>
    <w:rPr>
      <w:rFonts w:ascii="宋体" w:eastAsia="宋体" w:hAnsi="宋体"/>
      <w:sz w:val="18"/>
    </w:rPr>
  </w:style>
  <w:style w:type="character" w:customStyle="1" w:styleId="affffffffffa">
    <w:name w:val="标准文件_注 字符"/>
    <w:basedOn w:val="aff5"/>
    <w:link w:val="aff3"/>
    <w:rPr>
      <w:rFonts w:ascii="宋体" w:eastAsia="宋体" w:hAnsi="宋体"/>
      <w:sz w:val="18"/>
    </w:rPr>
  </w:style>
  <w:style w:type="paragraph" w:customStyle="1" w:styleId="affffffffffb">
    <w:name w:val="标准文件_注×"/>
    <w:next w:val="afff"/>
    <w:link w:val="affffffffffc"/>
    <w:qFormat/>
    <w:pPr>
      <w:ind w:left="811" w:hanging="448"/>
      <w:jc w:val="both"/>
    </w:pPr>
    <w:rPr>
      <w:rFonts w:ascii="宋体" w:eastAsia="宋体" w:hAnsi="宋体"/>
      <w:kern w:val="2"/>
      <w:sz w:val="18"/>
      <w:szCs w:val="22"/>
    </w:rPr>
  </w:style>
  <w:style w:type="character" w:customStyle="1" w:styleId="affffffffffc">
    <w:name w:val="标准文件_注× 字符"/>
    <w:basedOn w:val="aff5"/>
    <w:link w:val="affffffffffb"/>
    <w:rPr>
      <w:rFonts w:ascii="宋体" w:eastAsia="宋体" w:hAnsi="宋体"/>
      <w:sz w:val="18"/>
    </w:rPr>
  </w:style>
  <w:style w:type="character" w:customStyle="1" w:styleId="affd">
    <w:name w:val="脚注文本 字符"/>
    <w:basedOn w:val="aff5"/>
    <w:link w:val="affc"/>
    <w:uiPriority w:val="99"/>
    <w:semiHidden/>
    <w:qFormat/>
    <w:rPr>
      <w:rFonts w:ascii="宋体" w:eastAsia="宋体" w:hAnsi="宋体"/>
      <w:sz w:val="15"/>
      <w:szCs w:val="18"/>
    </w:rPr>
  </w:style>
  <w:style w:type="paragraph" w:customStyle="1" w:styleId="affffffffffd">
    <w:name w:val="标准文件_图表脚注"/>
    <w:basedOn w:val="aff4"/>
    <w:next w:val="afff"/>
    <w:link w:val="affffffffffe"/>
    <w:pPr>
      <w:adjustRightInd w:val="0"/>
      <w:ind w:left="539" w:hanging="119"/>
      <w:jc w:val="left"/>
    </w:pPr>
    <w:rPr>
      <w:rFonts w:hAnsi="宋体"/>
      <w:sz w:val="18"/>
    </w:rPr>
  </w:style>
  <w:style w:type="character" w:customStyle="1" w:styleId="affffffffffe">
    <w:name w:val="标准文件_图表脚注 字符"/>
    <w:basedOn w:val="aff5"/>
    <w:link w:val="affffffffffd"/>
    <w:rPr>
      <w:rFonts w:ascii="宋体" w:eastAsia="宋体" w:hAnsi="宋体"/>
      <w:sz w:val="18"/>
    </w:rPr>
  </w:style>
  <w:style w:type="paragraph" w:customStyle="1" w:styleId="afffffffffff">
    <w:name w:val="标准文件_标准正文"/>
    <w:basedOn w:val="aff4"/>
    <w:next w:val="afff"/>
    <w:link w:val="afffffffffff0"/>
    <w:qFormat/>
    <w:pPr>
      <w:ind w:firstLineChars="200" w:firstLine="200"/>
    </w:pPr>
  </w:style>
  <w:style w:type="character" w:customStyle="1" w:styleId="afffffffffff0">
    <w:name w:val="标准文件_标准正文 字符"/>
    <w:basedOn w:val="aff5"/>
    <w:link w:val="afffffffffff"/>
    <w:rPr>
      <w:rFonts w:ascii="宋体" w:eastAsia="宋体" w:hAnsi="Times New Roman"/>
    </w:rPr>
  </w:style>
  <w:style w:type="paragraph" w:customStyle="1" w:styleId="afffffffffff1">
    <w:name w:val="标准文件_正文公式"/>
    <w:basedOn w:val="aff4"/>
    <w:next w:val="afffffffffff"/>
    <w:link w:val="afffffffffff2"/>
    <w:pPr>
      <w:tabs>
        <w:tab w:val="center" w:pos="4677"/>
        <w:tab w:val="right" w:leader="middleDot" w:pos="9354"/>
      </w:tabs>
    </w:pPr>
    <w:rPr>
      <w:kern w:val="0"/>
      <w:sz w:val="20"/>
      <w:szCs w:val="20"/>
    </w:rPr>
  </w:style>
  <w:style w:type="character" w:customStyle="1" w:styleId="afffffffffff2">
    <w:name w:val="标准文件_正文公式 字符"/>
    <w:basedOn w:val="aff5"/>
    <w:link w:val="afffffffffff1"/>
    <w:rPr>
      <w:rFonts w:ascii="宋体" w:eastAsia="宋体" w:hAnsi="Times New Roman"/>
    </w:rPr>
  </w:style>
  <w:style w:type="paragraph" w:customStyle="1" w:styleId="afffffffffff3">
    <w:name w:val="标准文件_表格"/>
    <w:basedOn w:val="afff"/>
    <w:link w:val="afffffffffff4"/>
    <w:pPr>
      <w:ind w:firstLine="0"/>
      <w:jc w:val="center"/>
    </w:pPr>
    <w:rPr>
      <w:sz w:val="18"/>
    </w:rPr>
  </w:style>
  <w:style w:type="character" w:customStyle="1" w:styleId="afffffffffff4">
    <w:name w:val="标准文件_表格 字符"/>
    <w:basedOn w:val="aff5"/>
    <w:link w:val="afffffffffff3"/>
    <w:rPr>
      <w:rFonts w:ascii="宋体" w:eastAsia="宋体" w:hAnsi="Times New Roman"/>
      <w:kern w:val="0"/>
      <w:sz w:val="18"/>
    </w:rPr>
  </w:style>
  <w:style w:type="paragraph" w:customStyle="1" w:styleId="afffffffffff5">
    <w:name w:val="终结线"/>
    <w:basedOn w:val="aff4"/>
    <w:link w:val="afffffffffff6"/>
    <w:qFormat/>
    <w:pPr>
      <w:framePr w:hSpace="181" w:vSpace="181" w:wrap="around" w:vAnchor="text" w:hAnchor="margin" w:xAlign="center" w:y="284"/>
    </w:pPr>
    <w:rPr>
      <w:rFonts w:ascii="Times New Roman" w:cs="Times New Roman"/>
      <w:b/>
      <w:sz w:val="34"/>
    </w:rPr>
  </w:style>
  <w:style w:type="character" w:customStyle="1" w:styleId="afffffffffff6">
    <w:name w:val="终结线 字符"/>
    <w:basedOn w:val="aff5"/>
    <w:link w:val="afffffffffff5"/>
    <w:qFormat/>
    <w:rPr>
      <w:rFonts w:ascii="Times New Roman" w:eastAsia="宋体" w:hAnsi="Times New Roman" w:cs="Times New Roman"/>
      <w:b/>
      <w:sz w:val="34"/>
    </w:rPr>
  </w:style>
  <w:style w:type="paragraph" w:customStyle="1" w:styleId="af7">
    <w:name w:val="标准文件_正文表标题"/>
    <w:next w:val="afff"/>
    <w:link w:val="afffffffffff7"/>
    <w:rsid w:val="009756D4"/>
    <w:pPr>
      <w:numPr>
        <w:numId w:val="23"/>
      </w:numPr>
      <w:spacing w:beforeLines="50" w:before="50" w:afterLines="50" w:after="50"/>
      <w:jc w:val="center"/>
    </w:pPr>
    <w:rPr>
      <w:rFonts w:ascii="黑体" w:eastAsia="黑体" w:hAnsi="黑体"/>
      <w:sz w:val="21"/>
    </w:rPr>
  </w:style>
  <w:style w:type="character" w:customStyle="1" w:styleId="afffffffffff7">
    <w:name w:val="标准文件_正文表标题 字符"/>
    <w:basedOn w:val="aff5"/>
    <w:link w:val="af7"/>
    <w:rPr>
      <w:rFonts w:ascii="黑体" w:eastAsia="黑体" w:hAnsi="黑体"/>
      <w:sz w:val="21"/>
    </w:rPr>
  </w:style>
  <w:style w:type="paragraph" w:customStyle="1" w:styleId="afffffffffff8">
    <w:name w:val="标准文件_正文图标题"/>
    <w:next w:val="afff"/>
    <w:link w:val="afffffffffff9"/>
    <w:pPr>
      <w:spacing w:beforeLines="50" w:before="50" w:afterLines="50" w:after="50"/>
      <w:jc w:val="center"/>
    </w:pPr>
    <w:rPr>
      <w:rFonts w:ascii="黑体" w:eastAsia="黑体" w:hAnsi="黑体"/>
      <w:kern w:val="2"/>
      <w:sz w:val="21"/>
      <w:szCs w:val="22"/>
    </w:rPr>
  </w:style>
  <w:style w:type="character" w:customStyle="1" w:styleId="afffffffffff9">
    <w:name w:val="标准文件_正文图标题 字符"/>
    <w:basedOn w:val="aff5"/>
    <w:link w:val="afffffffffff8"/>
    <w:rPr>
      <w:rFonts w:ascii="黑体" w:eastAsia="黑体" w:hAnsi="黑体"/>
    </w:rPr>
  </w:style>
  <w:style w:type="paragraph" w:customStyle="1" w:styleId="11">
    <w:name w:val="目录 11"/>
    <w:basedOn w:val="aff4"/>
    <w:link w:val="1"/>
    <w:pPr>
      <w:spacing w:line="400" w:lineRule="exact"/>
    </w:pPr>
    <w:rPr>
      <w:rFonts w:hAnsi="宋体"/>
    </w:rPr>
  </w:style>
  <w:style w:type="character" w:customStyle="1" w:styleId="1">
    <w:name w:val="目录 1 字符"/>
    <w:basedOn w:val="aff5"/>
    <w:link w:val="11"/>
    <w:rPr>
      <w:rFonts w:ascii="宋体" w:eastAsia="宋体" w:hAnsi="宋体"/>
    </w:rPr>
  </w:style>
  <w:style w:type="paragraph" w:customStyle="1" w:styleId="210">
    <w:name w:val="目录 21"/>
    <w:basedOn w:val="aff4"/>
    <w:link w:val="2b"/>
    <w:pPr>
      <w:spacing w:line="300" w:lineRule="exact"/>
    </w:pPr>
    <w:rPr>
      <w:rFonts w:hAnsi="宋体"/>
    </w:rPr>
  </w:style>
  <w:style w:type="character" w:customStyle="1" w:styleId="2b">
    <w:name w:val="目录 2 字符"/>
    <w:basedOn w:val="aff5"/>
    <w:link w:val="210"/>
    <w:rPr>
      <w:rFonts w:ascii="宋体" w:eastAsia="宋体" w:hAnsi="宋体"/>
    </w:rPr>
  </w:style>
  <w:style w:type="paragraph" w:customStyle="1" w:styleId="310">
    <w:name w:val="目录 31"/>
    <w:basedOn w:val="aff4"/>
    <w:link w:val="35"/>
    <w:pPr>
      <w:spacing w:line="300" w:lineRule="exact"/>
    </w:pPr>
    <w:rPr>
      <w:rFonts w:hAnsi="宋体"/>
    </w:rPr>
  </w:style>
  <w:style w:type="character" w:customStyle="1" w:styleId="35">
    <w:name w:val="目录 3 字符"/>
    <w:basedOn w:val="aff5"/>
    <w:link w:val="310"/>
    <w:qFormat/>
    <w:rPr>
      <w:rFonts w:ascii="宋体" w:eastAsia="宋体" w:hAnsi="宋体"/>
    </w:rPr>
  </w:style>
  <w:style w:type="paragraph" w:customStyle="1" w:styleId="41">
    <w:name w:val="目录 41"/>
    <w:basedOn w:val="aff4"/>
    <w:link w:val="42"/>
    <w:pPr>
      <w:spacing w:line="300" w:lineRule="exact"/>
    </w:pPr>
    <w:rPr>
      <w:rFonts w:hAnsi="宋体"/>
    </w:rPr>
  </w:style>
  <w:style w:type="character" w:customStyle="1" w:styleId="42">
    <w:name w:val="目录 4 字符"/>
    <w:basedOn w:val="aff5"/>
    <w:link w:val="41"/>
    <w:qFormat/>
    <w:rPr>
      <w:rFonts w:ascii="宋体" w:eastAsia="宋体" w:hAnsi="宋体"/>
    </w:rPr>
  </w:style>
  <w:style w:type="paragraph" w:customStyle="1" w:styleId="51">
    <w:name w:val="目录 51"/>
    <w:basedOn w:val="aff4"/>
    <w:link w:val="52"/>
    <w:qFormat/>
    <w:pPr>
      <w:spacing w:line="300" w:lineRule="exact"/>
    </w:pPr>
    <w:rPr>
      <w:rFonts w:hAnsi="宋体"/>
    </w:rPr>
  </w:style>
  <w:style w:type="character" w:customStyle="1" w:styleId="52">
    <w:name w:val="目录 5 字符"/>
    <w:basedOn w:val="aff5"/>
    <w:link w:val="51"/>
    <w:qFormat/>
    <w:rPr>
      <w:rFonts w:ascii="宋体" w:eastAsia="宋体" w:hAnsi="宋体"/>
    </w:rPr>
  </w:style>
  <w:style w:type="paragraph" w:customStyle="1" w:styleId="61">
    <w:name w:val="目录 61"/>
    <w:basedOn w:val="aff4"/>
    <w:link w:val="62"/>
    <w:qFormat/>
    <w:pPr>
      <w:spacing w:line="300" w:lineRule="exact"/>
    </w:pPr>
    <w:rPr>
      <w:rFonts w:hAnsi="宋体"/>
    </w:rPr>
  </w:style>
  <w:style w:type="character" w:customStyle="1" w:styleId="62">
    <w:name w:val="目录 6 字符"/>
    <w:basedOn w:val="aff5"/>
    <w:link w:val="61"/>
    <w:qFormat/>
    <w:rPr>
      <w:rFonts w:ascii="宋体" w:eastAsia="宋体" w:hAnsi="宋体"/>
    </w:rPr>
  </w:style>
  <w:style w:type="paragraph" w:customStyle="1" w:styleId="afffffffffffa">
    <w:name w:val="标准文件_索引标题"/>
    <w:basedOn w:val="afffb"/>
    <w:next w:val="afff"/>
    <w:link w:val="afffffffffffb"/>
    <w:rPr>
      <w:rFonts w:hAnsi="黑体"/>
    </w:rPr>
  </w:style>
  <w:style w:type="character" w:customStyle="1" w:styleId="afffffffffffb">
    <w:name w:val="标准文件_索引标题 字符"/>
    <w:basedOn w:val="aff5"/>
    <w:link w:val="afffffffffffa"/>
    <w:qFormat/>
    <w:rPr>
      <w:rFonts w:ascii="黑体" w:eastAsia="黑体" w:hAnsi="黑体"/>
      <w:kern w:val="0"/>
    </w:rPr>
  </w:style>
  <w:style w:type="paragraph" w:customStyle="1" w:styleId="afffffffffffc">
    <w:name w:val="标准文件_索引项"/>
    <w:basedOn w:val="afff"/>
    <w:next w:val="afff"/>
    <w:link w:val="afffffffffffd"/>
    <w:pPr>
      <w:tabs>
        <w:tab w:val="right" w:leader="dot" w:pos="9354"/>
      </w:tabs>
      <w:autoSpaceDE w:val="0"/>
      <w:autoSpaceDN w:val="0"/>
      <w:ind w:hangingChars="37" w:hanging="210"/>
      <w:jc w:val="left"/>
    </w:pPr>
  </w:style>
  <w:style w:type="character" w:customStyle="1" w:styleId="afffffffffffd">
    <w:name w:val="标准文件_索引项 字符"/>
    <w:basedOn w:val="aff5"/>
    <w:link w:val="afffffffffffc"/>
    <w:rPr>
      <w:rFonts w:ascii="宋体" w:eastAsia="宋体" w:hAnsi="Times New Roman"/>
    </w:rPr>
  </w:style>
  <w:style w:type="paragraph" w:customStyle="1" w:styleId="afffffffffffe">
    <w:name w:val="标准文件_索引字母"/>
    <w:next w:val="afff"/>
    <w:link w:val="affffffffffff"/>
    <w:pPr>
      <w:jc w:val="center"/>
    </w:pPr>
    <w:rPr>
      <w:rFonts w:ascii="宋体" w:eastAsia="宋体" w:hAnsi="宋体"/>
      <w:b/>
      <w:kern w:val="2"/>
      <w:sz w:val="21"/>
      <w:szCs w:val="22"/>
    </w:rPr>
  </w:style>
  <w:style w:type="character" w:customStyle="1" w:styleId="affffffffffff">
    <w:name w:val="标准文件_索引字母 字符"/>
    <w:basedOn w:val="aff5"/>
    <w:link w:val="afffffffffffe"/>
    <w:qFormat/>
    <w:rPr>
      <w:rFonts w:ascii="宋体" w:eastAsia="宋体" w:hAnsi="宋体"/>
      <w:b/>
    </w:rPr>
  </w:style>
  <w:style w:type="paragraph" w:customStyle="1" w:styleId="affffffffffff0">
    <w:name w:val="标准文件_提示"/>
    <w:basedOn w:val="aff4"/>
    <w:link w:val="affffffffffff1"/>
    <w:qFormat/>
    <w:pPr>
      <w:ind w:firstLineChars="200" w:firstLine="198"/>
    </w:pPr>
    <w:rPr>
      <w:rFonts w:ascii="黑体" w:eastAsia="黑体" w:hAnsi="黑体"/>
    </w:rPr>
  </w:style>
  <w:style w:type="character" w:customStyle="1" w:styleId="affffffffffff1">
    <w:name w:val="标准文件_提示 字符"/>
    <w:basedOn w:val="aff5"/>
    <w:link w:val="affffffffffff0"/>
    <w:rPr>
      <w:rFonts w:ascii="黑体" w:eastAsia="黑体" w:hAnsi="黑体"/>
    </w:rPr>
  </w:style>
  <w:style w:type="character" w:customStyle="1" w:styleId="affb">
    <w:name w:val="页眉 字符"/>
    <w:basedOn w:val="aff5"/>
    <w:link w:val="affa"/>
    <w:uiPriority w:val="99"/>
    <w:rPr>
      <w:rFonts w:ascii="宋体" w:eastAsia="宋体" w:hAnsi="Times New Roman"/>
      <w:sz w:val="18"/>
      <w:szCs w:val="18"/>
    </w:rPr>
  </w:style>
  <w:style w:type="character" w:customStyle="1" w:styleId="aff9">
    <w:name w:val="页脚 字符"/>
    <w:basedOn w:val="aff5"/>
    <w:link w:val="aff8"/>
    <w:uiPriority w:val="99"/>
    <w:rPr>
      <w:rFonts w:ascii="宋体" w:eastAsia="宋体" w:hAnsi="Times New Roman"/>
      <w:sz w:val="18"/>
      <w:szCs w:val="18"/>
    </w:rPr>
  </w:style>
  <w:style w:type="paragraph" w:styleId="affffffffffff2">
    <w:name w:val="List Paragraph"/>
    <w:basedOn w:val="aff4"/>
    <w:uiPriority w:val="34"/>
    <w:qFormat/>
    <w:pPr>
      <w:ind w:firstLineChars="200" w:firstLine="420"/>
    </w:pPr>
  </w:style>
  <w:style w:type="paragraph" w:customStyle="1" w:styleId="a">
    <w:name w:val="标准文件_参考文献编号"/>
    <w:basedOn w:val="afff"/>
    <w:qFormat/>
    <w:pPr>
      <w:numPr>
        <w:numId w:val="19"/>
      </w:numPr>
    </w:pPr>
  </w:style>
  <w:style w:type="character" w:styleId="affffffffffff3">
    <w:name w:val="Placeholder Text"/>
    <w:basedOn w:val="aff5"/>
    <w:uiPriority w:val="99"/>
    <w:semiHidden/>
    <w:rsid w:val="009756D4"/>
    <w:rPr>
      <w:color w:val="808080"/>
    </w:rPr>
  </w:style>
  <w:style w:type="paragraph" w:customStyle="1" w:styleId="affffffffffff4">
    <w:name w:val="段"/>
    <w:link w:val="Char"/>
    <w:uiPriority w:val="99"/>
    <w:rsid w:val="009756D4"/>
    <w:pPr>
      <w:tabs>
        <w:tab w:val="center" w:pos="4201"/>
        <w:tab w:val="right" w:leader="dot" w:pos="9298"/>
      </w:tabs>
      <w:autoSpaceDE w:val="0"/>
      <w:autoSpaceDN w:val="0"/>
      <w:ind w:firstLineChars="200" w:firstLine="420"/>
      <w:jc w:val="both"/>
    </w:pPr>
    <w:rPr>
      <w:rFonts w:ascii="宋体" w:eastAsia="宋体" w:hAnsi="Times New Roman" w:cs="宋体"/>
      <w:noProof/>
      <w:sz w:val="21"/>
      <w:szCs w:val="21"/>
    </w:rPr>
  </w:style>
  <w:style w:type="character" w:customStyle="1" w:styleId="Char">
    <w:name w:val="段 Char"/>
    <w:link w:val="affffffffffff4"/>
    <w:uiPriority w:val="99"/>
    <w:locked/>
    <w:rsid w:val="009756D4"/>
    <w:rPr>
      <w:rFonts w:ascii="宋体" w:eastAsia="宋体" w:hAnsi="Times New Roman" w:cs="宋体"/>
      <w:noProof/>
      <w:sz w:val="21"/>
      <w:szCs w:val="21"/>
    </w:rPr>
  </w:style>
  <w:style w:type="paragraph" w:customStyle="1" w:styleId="a3">
    <w:name w:val="一级条标题"/>
    <w:next w:val="affffffffffff4"/>
    <w:uiPriority w:val="99"/>
    <w:rsid w:val="009756D4"/>
    <w:pPr>
      <w:numPr>
        <w:ilvl w:val="1"/>
        <w:numId w:val="21"/>
      </w:numPr>
      <w:spacing w:beforeLines="50" w:afterLines="50"/>
      <w:outlineLvl w:val="2"/>
    </w:pPr>
    <w:rPr>
      <w:rFonts w:ascii="黑体" w:eastAsia="黑体" w:hAnsi="Times New Roman" w:cs="黑体"/>
      <w:sz w:val="21"/>
      <w:szCs w:val="21"/>
    </w:rPr>
  </w:style>
  <w:style w:type="paragraph" w:customStyle="1" w:styleId="a2">
    <w:name w:val="章标题"/>
    <w:next w:val="affffffffffff4"/>
    <w:uiPriority w:val="99"/>
    <w:rsid w:val="009756D4"/>
    <w:pPr>
      <w:numPr>
        <w:numId w:val="21"/>
      </w:numPr>
      <w:spacing w:beforeLines="100" w:afterLines="100"/>
      <w:jc w:val="both"/>
      <w:outlineLvl w:val="1"/>
    </w:pPr>
    <w:rPr>
      <w:rFonts w:ascii="黑体" w:eastAsia="黑体" w:hAnsi="Times New Roman" w:cs="黑体"/>
      <w:sz w:val="21"/>
      <w:szCs w:val="21"/>
    </w:rPr>
  </w:style>
  <w:style w:type="paragraph" w:customStyle="1" w:styleId="a4">
    <w:name w:val="二级条标题"/>
    <w:basedOn w:val="a3"/>
    <w:next w:val="affffffffffff4"/>
    <w:uiPriority w:val="99"/>
    <w:rsid w:val="009756D4"/>
    <w:pPr>
      <w:numPr>
        <w:ilvl w:val="2"/>
      </w:numPr>
      <w:spacing w:before="50" w:after="50"/>
      <w:outlineLvl w:val="3"/>
    </w:pPr>
  </w:style>
  <w:style w:type="paragraph" w:customStyle="1" w:styleId="a5">
    <w:name w:val="三级条标题"/>
    <w:basedOn w:val="a4"/>
    <w:next w:val="affffffffffff4"/>
    <w:uiPriority w:val="99"/>
    <w:rsid w:val="009756D4"/>
    <w:pPr>
      <w:numPr>
        <w:ilvl w:val="3"/>
      </w:numPr>
      <w:outlineLvl w:val="4"/>
    </w:pPr>
  </w:style>
  <w:style w:type="paragraph" w:customStyle="1" w:styleId="af5">
    <w:name w:val="数字编号列项（二级）"/>
    <w:uiPriority w:val="99"/>
    <w:rsid w:val="009756D4"/>
    <w:pPr>
      <w:numPr>
        <w:ilvl w:val="1"/>
        <w:numId w:val="20"/>
      </w:numPr>
      <w:jc w:val="both"/>
    </w:pPr>
    <w:rPr>
      <w:rFonts w:ascii="宋体" w:eastAsia="宋体" w:hAnsi="Times New Roman" w:cs="宋体"/>
      <w:sz w:val="21"/>
      <w:szCs w:val="21"/>
    </w:rPr>
  </w:style>
  <w:style w:type="paragraph" w:customStyle="1" w:styleId="a6">
    <w:name w:val="四级条标题"/>
    <w:basedOn w:val="a5"/>
    <w:next w:val="affffffffffff4"/>
    <w:uiPriority w:val="99"/>
    <w:rsid w:val="009756D4"/>
    <w:pPr>
      <w:numPr>
        <w:ilvl w:val="4"/>
      </w:numPr>
      <w:outlineLvl w:val="5"/>
    </w:pPr>
  </w:style>
  <w:style w:type="paragraph" w:customStyle="1" w:styleId="a7">
    <w:name w:val="五级条标题"/>
    <w:basedOn w:val="a6"/>
    <w:next w:val="affffffffffff4"/>
    <w:uiPriority w:val="99"/>
    <w:rsid w:val="009756D4"/>
    <w:pPr>
      <w:numPr>
        <w:ilvl w:val="5"/>
      </w:numPr>
      <w:outlineLvl w:val="6"/>
    </w:pPr>
  </w:style>
  <w:style w:type="paragraph" w:customStyle="1" w:styleId="af4">
    <w:name w:val="字母编号列项（一级）"/>
    <w:uiPriority w:val="99"/>
    <w:rsid w:val="009756D4"/>
    <w:pPr>
      <w:numPr>
        <w:numId w:val="20"/>
      </w:numPr>
      <w:jc w:val="both"/>
    </w:pPr>
    <w:rPr>
      <w:rFonts w:ascii="宋体" w:eastAsia="宋体" w:hAnsi="Times New Roman" w:cs="宋体"/>
      <w:sz w:val="21"/>
      <w:szCs w:val="21"/>
    </w:rPr>
  </w:style>
  <w:style w:type="paragraph" w:customStyle="1" w:styleId="af6">
    <w:name w:val="编号列项（三级）"/>
    <w:uiPriority w:val="99"/>
    <w:rsid w:val="009756D4"/>
    <w:pPr>
      <w:numPr>
        <w:ilvl w:val="2"/>
        <w:numId w:val="20"/>
      </w:numPr>
    </w:pPr>
    <w:rPr>
      <w:rFonts w:ascii="宋体" w:eastAsia="宋体" w:hAnsi="Times New Roman" w:cs="宋体"/>
      <w:sz w:val="21"/>
      <w:szCs w:val="21"/>
    </w:rPr>
  </w:style>
  <w:style w:type="paragraph" w:customStyle="1" w:styleId="affffffffffff5">
    <w:name w:val="二级无"/>
    <w:basedOn w:val="a4"/>
    <w:uiPriority w:val="99"/>
    <w:rsid w:val="009756D4"/>
    <w:pPr>
      <w:spacing w:beforeLines="0" w:afterLines="0"/>
    </w:pPr>
    <w:rPr>
      <w:rFonts w:ascii="宋体" w:eastAsia="宋体" w:cs="宋体"/>
    </w:rPr>
  </w:style>
  <w:style w:type="paragraph" w:customStyle="1" w:styleId="Normal4">
    <w:name w:val="Normal_4"/>
    <w:uiPriority w:val="99"/>
    <w:rsid w:val="009756D4"/>
    <w:pPr>
      <w:spacing w:before="120" w:after="240"/>
      <w:jc w:val="both"/>
    </w:pPr>
    <w:rPr>
      <w:rFonts w:ascii="Calibri" w:eastAsia="宋体"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es\Templat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常规"/>
          <w:gallery w:val="placeholder"/>
        </w:category>
        <w:types>
          <w:type w:val="bbPlcHdr"/>
        </w:types>
        <w:behaviors>
          <w:behavior w:val="content"/>
        </w:behaviors>
        <w:guid w:val="{03B24FF3-6C31-473B-978D-B8DA6629C25B}"/>
      </w:docPartPr>
      <w:docPartBody>
        <w:p w:rsidR="001A59FE" w:rsidRDefault="00CD1BB8">
          <w:r w:rsidRPr="00415732">
            <w:rPr>
              <w:rStyle w:val="a3"/>
            </w:rPr>
            <w:t>单击或点击此处输入文字。</w:t>
          </w:r>
        </w:p>
      </w:docPartBody>
    </w:docPart>
    <w:docPart>
      <w:docPartPr>
        <w:name w:val="DefaultPlaceholder_-1854013438"/>
        <w:category>
          <w:name w:val="常规"/>
          <w:gallery w:val="placeholder"/>
        </w:category>
        <w:types>
          <w:type w:val="bbPlcHdr"/>
        </w:types>
        <w:behaviors>
          <w:behavior w:val="content"/>
        </w:behaviors>
        <w:guid w:val="{807B5C32-A7A9-4441-B5DC-11961623C532}"/>
      </w:docPartPr>
      <w:docPartBody>
        <w:p w:rsidR="001A59FE" w:rsidRDefault="00CD1BB8">
          <w:r w:rsidRPr="00415732">
            <w:rPr>
              <w:rStyle w:val="a3"/>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BB8"/>
    <w:rsid w:val="001A59FE"/>
    <w:rsid w:val="001D4F5F"/>
    <w:rsid w:val="002C0B15"/>
    <w:rsid w:val="00320DE7"/>
    <w:rsid w:val="00355E10"/>
    <w:rsid w:val="00AA0E48"/>
    <w:rsid w:val="00B7675E"/>
    <w:rsid w:val="00CD1BB8"/>
    <w:rsid w:val="00D500BC"/>
    <w:rsid w:val="00DD1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D4F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Template</Template>
  <TotalTime>131</TotalTime>
  <Pages>9</Pages>
  <Words>665</Words>
  <Characters>3796</Characters>
  <Application>Microsoft Office Word</Application>
  <DocSecurity>0</DocSecurity>
  <Lines>31</Lines>
  <Paragraphs>8</Paragraphs>
  <ScaleCrop>false</ScaleCrop>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标准化分院</dc:creator>
  <cp:lastModifiedBy>xueqin lin</cp:lastModifiedBy>
  <cp:revision>34</cp:revision>
  <dcterms:created xsi:type="dcterms:W3CDTF">2023-02-14T02:15:00Z</dcterms:created>
  <dcterms:modified xsi:type="dcterms:W3CDTF">2023-03-09T06:22:00Z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6C95F97FA568481186FC97FAD2480ABF</vt:lpwstr>
  </property>
</Properties>
</file>